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CDB25" w14:textId="35D20531" w:rsidR="00B14474" w:rsidRPr="004D5842" w:rsidRDefault="00B14474" w:rsidP="006A3440">
      <w:pPr>
        <w:pStyle w:val="Heading1"/>
        <w:rPr>
          <w:sz w:val="26"/>
        </w:rPr>
      </w:pPr>
      <w:r w:rsidRPr="00DE0AB7">
        <w:t>ИЗИСКВАНИЯ КЪМ КАНДИДАТИТЕ/ УЧАСТНИЦИТЕ</w:t>
      </w:r>
    </w:p>
    <w:p w14:paraId="03AD2F89" w14:textId="11C1A394" w:rsidR="007C2B39" w:rsidRPr="00DE0AB7" w:rsidRDefault="007C2B39" w:rsidP="006A3440">
      <w:pPr>
        <w:pStyle w:val="Heading2"/>
      </w:pPr>
      <w:r w:rsidRPr="00DE0AB7">
        <w:rPr>
          <w:lang w:val="ru-RU" w:eastAsia="en-US"/>
        </w:rPr>
        <w:t>КРИТЕРИИ ЗА ПОДБОР (</w:t>
      </w:r>
      <w:r w:rsidRPr="00DE0AB7">
        <w:t>Минимални изисквания към кандидатите):</w:t>
      </w:r>
    </w:p>
    <w:p w14:paraId="26054269" w14:textId="77777777" w:rsidR="007C2B39" w:rsidRPr="00DE0AB7" w:rsidRDefault="001845C7" w:rsidP="006A3440">
      <w:pPr>
        <w:pStyle w:val="Title"/>
        <w:tabs>
          <w:tab w:val="left" w:pos="360"/>
          <w:tab w:val="left" w:pos="709"/>
          <w:tab w:val="left" w:pos="9356"/>
        </w:tabs>
        <w:jc w:val="both"/>
        <w:rPr>
          <w:b w:val="0"/>
          <w:bCs/>
          <w:sz w:val="24"/>
          <w:szCs w:val="24"/>
          <w:u w:val="none"/>
          <w:lang w:val="bg-BG"/>
        </w:rPr>
      </w:pPr>
      <w:r w:rsidRPr="00DE0AB7">
        <w:rPr>
          <w:b w:val="0"/>
          <w:bCs/>
          <w:sz w:val="24"/>
          <w:szCs w:val="24"/>
          <w:u w:val="none"/>
          <w:lang w:val="bg-BG"/>
        </w:rPr>
        <w:t xml:space="preserve">За да участват в настоящата процедура </w:t>
      </w:r>
      <w:r w:rsidR="007C2B39" w:rsidRPr="00DE0AB7">
        <w:rPr>
          <w:b w:val="0"/>
          <w:bCs/>
          <w:sz w:val="24"/>
          <w:szCs w:val="24"/>
          <w:u w:val="none"/>
          <w:lang w:val="bg-BG"/>
        </w:rPr>
        <w:t>Кандидатите задължително трябва д</w:t>
      </w:r>
      <w:r w:rsidRPr="00DE0AB7">
        <w:rPr>
          <w:b w:val="0"/>
          <w:bCs/>
          <w:sz w:val="24"/>
          <w:szCs w:val="24"/>
          <w:u w:val="none"/>
          <w:lang w:val="bg-BG"/>
        </w:rPr>
        <w:t>а отговарят на следните условия</w:t>
      </w:r>
      <w:r w:rsidR="007C2B39" w:rsidRPr="00DE0AB7">
        <w:rPr>
          <w:b w:val="0"/>
          <w:bCs/>
          <w:sz w:val="24"/>
          <w:szCs w:val="24"/>
          <w:u w:val="none"/>
          <w:lang w:val="bg-BG"/>
        </w:rPr>
        <w:t xml:space="preserve">: </w:t>
      </w:r>
    </w:p>
    <w:p w14:paraId="32D16CFE" w14:textId="45FDA988" w:rsidR="007C2B39" w:rsidRPr="00DE0AB7" w:rsidRDefault="007C2B39" w:rsidP="006A3440">
      <w:pPr>
        <w:pStyle w:val="Heading3"/>
        <w:rPr>
          <w:i/>
          <w:lang w:val="ru-RU"/>
        </w:rPr>
      </w:pPr>
      <w:r w:rsidRPr="00DE0AB7">
        <w:rPr>
          <w:lang w:eastAsia="en-US"/>
        </w:rPr>
        <w:t>Икономическо и финансово състояние</w:t>
      </w:r>
      <w:r w:rsidRPr="00DE0AB7">
        <w:rPr>
          <w:lang w:val="ru-RU" w:eastAsia="en-US"/>
        </w:rPr>
        <w:t>:</w:t>
      </w:r>
    </w:p>
    <w:p w14:paraId="274F249E" w14:textId="3ED5FDCA" w:rsidR="001845C7" w:rsidRPr="006A3440" w:rsidRDefault="001845C7" w:rsidP="006050EF">
      <w:pPr>
        <w:pStyle w:val="Heading4"/>
      </w:pPr>
      <w:r w:rsidRPr="006050EF">
        <w:t>Кандидатът</w:t>
      </w:r>
      <w:r w:rsidRPr="006A3440">
        <w:rPr>
          <w:rFonts w:eastAsia="Calibri"/>
        </w:rPr>
        <w:t xml:space="preserve"> да е реализирал </w:t>
      </w:r>
      <w:r w:rsidRPr="006A3440">
        <w:t xml:space="preserve">минимален </w:t>
      </w:r>
      <w:r w:rsidRPr="006A3440">
        <w:rPr>
          <w:b/>
        </w:rPr>
        <w:t>оборот в сферата, попадаща в обхвата на поръчката</w:t>
      </w:r>
      <w:r w:rsidRPr="006A3440">
        <w:t xml:space="preserve"> в размер на </w:t>
      </w:r>
      <w:r w:rsidR="00AD20E5" w:rsidRPr="007A38F1">
        <w:t>3</w:t>
      </w:r>
      <w:r w:rsidRPr="007A38F1">
        <w:t xml:space="preserve"> 000 000 (три милиона)</w:t>
      </w:r>
      <w:r w:rsidRPr="006A3440">
        <w:t xml:space="preserve"> лв., изчислен на база на годишните обороти за последните три приключили финансови години в зависимост от датата на създаване или започване на дейността му.</w:t>
      </w:r>
    </w:p>
    <w:p w14:paraId="223C7ACC" w14:textId="77777777" w:rsidR="00D35FD9" w:rsidRPr="00DE0AB7" w:rsidRDefault="001845C7" w:rsidP="00D35FD9">
      <w:pPr>
        <w:pStyle w:val="NormalWeb"/>
        <w:ind w:firstLine="709"/>
      </w:pPr>
      <w:r w:rsidRPr="00DE0AB7">
        <w:t>„Оборот в сферата, попадаща в обхвата на поръчката“ по смисъла на § 2, т. 67 от ДР на ЗОП е: сума, равна на частта от нетните приходи от продажби, реализирана от дейност, попадаща в обхвата на обществената поръчка.</w:t>
      </w:r>
    </w:p>
    <w:p w14:paraId="053F9CD6" w14:textId="7B2A080C" w:rsidR="001845C7" w:rsidRDefault="001845C7" w:rsidP="001845C7">
      <w:pPr>
        <w:ind w:firstLine="709"/>
        <w:rPr>
          <w:szCs w:val="24"/>
        </w:rPr>
      </w:pPr>
      <w:r w:rsidRPr="00DE0AB7">
        <w:rPr>
          <w:szCs w:val="24"/>
        </w:rPr>
        <w:t>За целите на настоящата поръчка, под „</w:t>
      </w:r>
      <w:r w:rsidRPr="00DE0AB7">
        <w:rPr>
          <w:b/>
          <w:szCs w:val="24"/>
        </w:rPr>
        <w:t>дейност, попадаща в обхвата на обществената поръчк</w:t>
      </w:r>
      <w:r w:rsidRPr="00DE0AB7">
        <w:rPr>
          <w:szCs w:val="24"/>
        </w:rPr>
        <w:t xml:space="preserve">а” се имат предвид </w:t>
      </w:r>
      <w:r w:rsidRPr="00931B08">
        <w:rPr>
          <w:b/>
          <w:i/>
          <w:szCs w:val="24"/>
        </w:rPr>
        <w:t>дейности по разработка и поддръжка на информационни и</w:t>
      </w:r>
      <w:r w:rsidR="007A38F1">
        <w:rPr>
          <w:b/>
          <w:i/>
          <w:szCs w:val="24"/>
          <w:lang w:val="en-US"/>
        </w:rPr>
        <w:t>/</w:t>
      </w:r>
      <w:r w:rsidR="007A38F1">
        <w:rPr>
          <w:b/>
          <w:i/>
          <w:szCs w:val="24"/>
        </w:rPr>
        <w:t>или</w:t>
      </w:r>
      <w:r w:rsidRPr="00931B08">
        <w:rPr>
          <w:b/>
          <w:i/>
          <w:szCs w:val="24"/>
        </w:rPr>
        <w:t xml:space="preserve">  комуникационни системи</w:t>
      </w:r>
      <w:r w:rsidR="007C55C0" w:rsidRPr="00931B08">
        <w:rPr>
          <w:b/>
          <w:i/>
          <w:szCs w:val="24"/>
        </w:rPr>
        <w:t xml:space="preserve"> от национално значение</w:t>
      </w:r>
      <w:r w:rsidR="00B63631">
        <w:rPr>
          <w:b/>
          <w:i/>
          <w:szCs w:val="24"/>
        </w:rPr>
        <w:t>*</w:t>
      </w:r>
      <w:r w:rsidR="007C55C0" w:rsidRPr="00931B08">
        <w:rPr>
          <w:szCs w:val="24"/>
        </w:rPr>
        <w:t>.</w:t>
      </w:r>
    </w:p>
    <w:p w14:paraId="1683B96F" w14:textId="3696A34D" w:rsidR="00B63631" w:rsidRPr="00DE0AB7" w:rsidRDefault="00B63631" w:rsidP="001845C7">
      <w:pPr>
        <w:ind w:firstLine="709"/>
        <w:rPr>
          <w:szCs w:val="24"/>
        </w:rPr>
      </w:pPr>
      <w:r w:rsidRPr="00B63631">
        <w:rPr>
          <w:szCs w:val="24"/>
        </w:rPr>
        <w:t>*Под „национално значение“ в случая се разбира голям обем от данни. Има се предвид участникът да има опит в изграждането и поддържането на национални регистри, обхващащи например цялото или по-голямата част от населението на България или други държави от Европейския съюз</w:t>
      </w:r>
    </w:p>
    <w:p w14:paraId="387B62EC" w14:textId="0E373342" w:rsidR="007C2B39" w:rsidRPr="00DE0AB7" w:rsidRDefault="007C2B39" w:rsidP="00D76C3C">
      <w:pPr>
        <w:pStyle w:val="Heading3"/>
        <w:rPr>
          <w:i/>
          <w:lang w:val="ru-RU" w:eastAsia="en-US"/>
        </w:rPr>
      </w:pPr>
      <w:r w:rsidRPr="00DE0AB7">
        <w:t>Технически и професионални способности</w:t>
      </w:r>
      <w:r w:rsidRPr="00DE0AB7">
        <w:rPr>
          <w:lang w:val="ru-RU" w:eastAsia="en-US"/>
        </w:rPr>
        <w:t>:</w:t>
      </w:r>
    </w:p>
    <w:p w14:paraId="534F9C07" w14:textId="60979833" w:rsidR="00E64F14" w:rsidRPr="00FA74F4" w:rsidRDefault="00E64F14" w:rsidP="006050EF">
      <w:pPr>
        <w:pStyle w:val="Heading4"/>
      </w:pPr>
      <w:r w:rsidRPr="00FA74F4">
        <w:t xml:space="preserve">Кандидатът да е изпълнил услуги, които са </w:t>
      </w:r>
      <w:r w:rsidRPr="00FA74F4">
        <w:rPr>
          <w:b/>
        </w:rPr>
        <w:t>сходни</w:t>
      </w:r>
      <w:r w:rsidRPr="00FA74F4">
        <w:t xml:space="preserve"> с предмета на поръчката, независимо от обема им, за последните 5 (пет) години, считано от датата на подаване на заявлението, както следва: </w:t>
      </w:r>
    </w:p>
    <w:p w14:paraId="3021AC89" w14:textId="65647882" w:rsidR="00E64F14" w:rsidRPr="00FA74F4" w:rsidRDefault="00E64F14" w:rsidP="00856DD0">
      <w:pPr>
        <w:pStyle w:val="ListParagraph"/>
        <w:numPr>
          <w:ilvl w:val="0"/>
          <w:numId w:val="11"/>
        </w:numPr>
        <w:rPr>
          <w:szCs w:val="24"/>
        </w:rPr>
      </w:pPr>
      <w:r w:rsidRPr="00FA74F4">
        <w:rPr>
          <w:szCs w:val="24"/>
        </w:rPr>
        <w:t xml:space="preserve">поне </w:t>
      </w:r>
      <w:r w:rsidR="004D5842" w:rsidRPr="00FA74F4">
        <w:rPr>
          <w:szCs w:val="24"/>
        </w:rPr>
        <w:t>една</w:t>
      </w:r>
      <w:r w:rsidRPr="00FA74F4">
        <w:rPr>
          <w:szCs w:val="24"/>
        </w:rPr>
        <w:t xml:space="preserve"> услуга по управление на комуникационна/и мрежа/и (</w:t>
      </w:r>
      <w:r w:rsidRPr="00FA74F4">
        <w:rPr>
          <w:szCs w:val="24"/>
          <w:lang w:val="en-GB"/>
        </w:rPr>
        <w:t>WAN</w:t>
      </w:r>
      <w:r w:rsidRPr="00FA74F4">
        <w:rPr>
          <w:szCs w:val="24"/>
        </w:rPr>
        <w:t>) или управление на логическа мрежова свързаност на офиси, разположени на различни места (</w:t>
      </w:r>
      <w:r w:rsidRPr="00FA74F4">
        <w:rPr>
          <w:szCs w:val="24"/>
          <w:lang w:val="en-US"/>
        </w:rPr>
        <w:t>LAN</w:t>
      </w:r>
      <w:r w:rsidRPr="00FA74F4">
        <w:rPr>
          <w:szCs w:val="24"/>
        </w:rPr>
        <w:t xml:space="preserve"> мрежи); </w:t>
      </w:r>
    </w:p>
    <w:p w14:paraId="73F26CBF" w14:textId="2DFA92F9" w:rsidR="00D76C3C" w:rsidRPr="00FA74F4" w:rsidRDefault="00D76C3C" w:rsidP="00856DD0">
      <w:pPr>
        <w:pStyle w:val="ListParagraph"/>
        <w:numPr>
          <w:ilvl w:val="0"/>
          <w:numId w:val="11"/>
        </w:numPr>
        <w:rPr>
          <w:szCs w:val="24"/>
        </w:rPr>
      </w:pPr>
      <w:r w:rsidRPr="00FA74F4">
        <w:rPr>
          <w:szCs w:val="24"/>
        </w:rPr>
        <w:t>поне една услуга за системно администриране;</w:t>
      </w:r>
    </w:p>
    <w:p w14:paraId="16E4BE24" w14:textId="11A483F9" w:rsidR="00E64F14" w:rsidRPr="00FA74F4" w:rsidRDefault="00D76C3C" w:rsidP="00856DD0">
      <w:pPr>
        <w:pStyle w:val="ListParagraph"/>
        <w:numPr>
          <w:ilvl w:val="0"/>
          <w:numId w:val="11"/>
        </w:numPr>
        <w:rPr>
          <w:szCs w:val="24"/>
        </w:rPr>
      </w:pPr>
      <w:r w:rsidRPr="00FA74F4">
        <w:rPr>
          <w:szCs w:val="24"/>
        </w:rPr>
        <w:t xml:space="preserve">поне </w:t>
      </w:r>
      <w:r w:rsidR="00E64F14" w:rsidRPr="00FA74F4">
        <w:rPr>
          <w:szCs w:val="24"/>
        </w:rPr>
        <w:t xml:space="preserve">една услуга </w:t>
      </w:r>
      <w:r w:rsidR="002559E3" w:rsidRPr="00FA74F4">
        <w:rPr>
          <w:szCs w:val="24"/>
        </w:rPr>
        <w:t>с платформа</w:t>
      </w:r>
      <w:r w:rsidR="00E64F14" w:rsidRPr="00FA74F4">
        <w:rPr>
          <w:szCs w:val="24"/>
        </w:rPr>
        <w:t xml:space="preserve"> на </w:t>
      </w:r>
      <w:r w:rsidR="002559E3" w:rsidRPr="00FA74F4">
        <w:rPr>
          <w:szCs w:val="24"/>
        </w:rPr>
        <w:t xml:space="preserve">Огас1е </w:t>
      </w:r>
      <w:r w:rsidR="00E64F14" w:rsidRPr="00FA74F4">
        <w:rPr>
          <w:szCs w:val="24"/>
        </w:rPr>
        <w:t>за проектиране, разработване, внедряване и поддръ</w:t>
      </w:r>
      <w:r w:rsidR="002559E3" w:rsidRPr="00FA74F4">
        <w:rPr>
          <w:szCs w:val="24"/>
        </w:rPr>
        <w:t>жка на информационни системи.</w:t>
      </w:r>
    </w:p>
    <w:p w14:paraId="354B145E" w14:textId="39FCC6A2" w:rsidR="004D5842" w:rsidRPr="00FA74F4" w:rsidRDefault="004D5842" w:rsidP="00856DD0">
      <w:pPr>
        <w:pStyle w:val="ListParagraph"/>
        <w:numPr>
          <w:ilvl w:val="0"/>
          <w:numId w:val="11"/>
        </w:numPr>
        <w:rPr>
          <w:szCs w:val="24"/>
          <w:lang w:val="en-US"/>
        </w:rPr>
      </w:pPr>
      <w:r w:rsidRPr="00FA74F4">
        <w:rPr>
          <w:szCs w:val="24"/>
        </w:rPr>
        <w:t xml:space="preserve">поне една услуга за обслужване на крайни потребители (Service </w:t>
      </w:r>
      <w:proofErr w:type="spellStart"/>
      <w:r w:rsidRPr="00FA74F4">
        <w:rPr>
          <w:szCs w:val="24"/>
        </w:rPr>
        <w:t>Desk</w:t>
      </w:r>
      <w:proofErr w:type="spellEnd"/>
      <w:r w:rsidRPr="00FA74F4">
        <w:rPr>
          <w:szCs w:val="24"/>
        </w:rPr>
        <w:t>)</w:t>
      </w:r>
      <w:r w:rsidRPr="00FA74F4">
        <w:rPr>
          <w:szCs w:val="24"/>
          <w:lang w:val="en-US"/>
        </w:rPr>
        <w:t>;</w:t>
      </w:r>
    </w:p>
    <w:p w14:paraId="664EC720" w14:textId="4F4C67F9" w:rsidR="004D5842" w:rsidRPr="00D76C3C" w:rsidRDefault="004D5842" w:rsidP="00856DD0">
      <w:pPr>
        <w:pStyle w:val="ListParagraph"/>
        <w:numPr>
          <w:ilvl w:val="0"/>
          <w:numId w:val="11"/>
        </w:numPr>
        <w:rPr>
          <w:smallCaps/>
          <w:szCs w:val="24"/>
          <w:lang w:val="en-US"/>
        </w:rPr>
      </w:pPr>
      <w:r w:rsidRPr="00FA74F4">
        <w:rPr>
          <w:szCs w:val="24"/>
        </w:rPr>
        <w:t xml:space="preserve">поне една услуга </w:t>
      </w:r>
      <w:r w:rsidR="00D76C3C" w:rsidRPr="00FA74F4">
        <w:rPr>
          <w:szCs w:val="24"/>
        </w:rPr>
        <w:t>за консултантски дейности и</w:t>
      </w:r>
      <w:r w:rsidR="008B62F0" w:rsidRPr="00FA74F4">
        <w:rPr>
          <w:szCs w:val="24"/>
        </w:rPr>
        <w:t>/или</w:t>
      </w:r>
      <w:r w:rsidR="00D76C3C" w:rsidRPr="00FA74F4">
        <w:rPr>
          <w:szCs w:val="24"/>
        </w:rPr>
        <w:t xml:space="preserve"> интеграция на</w:t>
      </w:r>
      <w:r w:rsidR="00D76C3C">
        <w:rPr>
          <w:szCs w:val="24"/>
        </w:rPr>
        <w:t xml:space="preserve"> информационни системи;</w:t>
      </w:r>
    </w:p>
    <w:p w14:paraId="605F31A9" w14:textId="77777777" w:rsidR="00E64F14" w:rsidRPr="00D76C3C" w:rsidRDefault="00E64F14" w:rsidP="00D76C3C">
      <w:pPr>
        <w:rPr>
          <w:i/>
        </w:rPr>
      </w:pPr>
      <w:r w:rsidRPr="00D76C3C">
        <w:rPr>
          <w:i/>
        </w:rPr>
        <w:t>Изискването се доказва със Списък на услугите, които са сходни с предмета на поръчката, с посочване на стойността, датата, на която е приключило изпълнението, мястото и предмета, придружен с доказателства за извършените услуги.</w:t>
      </w:r>
    </w:p>
    <w:p w14:paraId="3F00FE48" w14:textId="77777777" w:rsidR="00E64F14" w:rsidRPr="00DE0AB7" w:rsidRDefault="00E64F14" w:rsidP="00D76C3C">
      <w:r w:rsidRPr="00D76C3C">
        <w:rPr>
          <w:i/>
        </w:rPr>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w:t>
      </w:r>
      <w:hyperlink r:id="rId8" w:history="1">
        <w:r w:rsidRPr="00D76C3C">
          <w:rPr>
            <w:i/>
          </w:rPr>
          <w:t>чл. 54 от Закона за противодействие на корупцията и за отнемане на незаконно придобитото имущество</w:t>
        </w:r>
      </w:hyperlink>
      <w:r w:rsidRPr="00DE0AB7">
        <w:t>.</w:t>
      </w:r>
    </w:p>
    <w:p w14:paraId="27F5A815" w14:textId="6C3AE933" w:rsidR="00E64F14" w:rsidRPr="00DE0AB7" w:rsidRDefault="00670AAC" w:rsidP="006050EF">
      <w:pPr>
        <w:pStyle w:val="Heading4"/>
        <w:rPr>
          <w:lang w:val="en-US"/>
        </w:rPr>
      </w:pPr>
      <w:r w:rsidRPr="00DE0AB7">
        <w:t>Кандидат</w:t>
      </w:r>
      <w:r w:rsidR="00E64F14" w:rsidRPr="00DE0AB7">
        <w:t>ът следва да прилага внедрена система за управление на качеството по стандарт БДС EN ISO 9001:</w:t>
      </w:r>
      <w:r w:rsidR="00946C59">
        <w:t>х</w:t>
      </w:r>
      <w:r w:rsidR="00E64F14" w:rsidRPr="00DE0AB7">
        <w:t xml:space="preserve"> в актуална версия или еквивалент, с обхват разработка и поддръжка на информационни и  комуникационни системи. </w:t>
      </w:r>
    </w:p>
    <w:p w14:paraId="163DE9B9" w14:textId="77777777" w:rsidR="00E64F14" w:rsidRPr="00E32847" w:rsidRDefault="00E64F14" w:rsidP="00E32847">
      <w:pPr>
        <w:rPr>
          <w:i/>
        </w:rPr>
      </w:pPr>
      <w:r w:rsidRPr="00E32847">
        <w:rPr>
          <w:i/>
        </w:rPr>
        <w:t xml:space="preserve">Изискването се доказва с представяне на заверено копие на валиден сертификат </w:t>
      </w:r>
      <w:r w:rsidRPr="00E32847">
        <w:rPr>
          <w:i/>
        </w:rPr>
        <w:lastRenderedPageBreak/>
        <w:t xml:space="preserve">за управление на качеството или се посочва обществено достъпен, безплатен за Възложителя регистър, в който се проверяват заявените данни. Сертификатът трябва да е издаден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 споразумение за взаимно признаване на Европейската организация за акредитация, за съответната област и ли да отговаря на изискванията за признаване съгласно чл. 5а, ал. 2 от Закона за националната акредитация на органи за оценяване на съответствието. </w:t>
      </w:r>
    </w:p>
    <w:p w14:paraId="603C2B9B" w14:textId="77777777" w:rsidR="00E64F14" w:rsidRPr="00E32847" w:rsidRDefault="00E64F14" w:rsidP="00E32847">
      <w:pPr>
        <w:rPr>
          <w:i/>
        </w:rPr>
      </w:pPr>
      <w:r w:rsidRPr="00E32847">
        <w:rPr>
          <w:i/>
        </w:rPr>
        <w:t xml:space="preserve">Възложителят ще приема еквивалентни сертификати, издадени от органи за установяване на съответствието, установени в други държави членки. </w:t>
      </w:r>
    </w:p>
    <w:p w14:paraId="7F61CB7F" w14:textId="314D1AC2" w:rsidR="00E64F14" w:rsidRDefault="00E64F14" w:rsidP="00E32847">
      <w:pPr>
        <w:rPr>
          <w:i/>
        </w:rPr>
      </w:pPr>
      <w:r w:rsidRPr="00E32847">
        <w:rPr>
          <w:i/>
        </w:rPr>
        <w:t>Възложителят ще приема и други доказателства за еквивалентни мерки за осигуряване на качеството, когато кандидатът не е имал възможност да получи сертификат в съответния срок по независещи от него причини.</w:t>
      </w:r>
    </w:p>
    <w:p w14:paraId="67DFD707" w14:textId="77777777" w:rsidR="00C62A97" w:rsidRPr="00FA74F4" w:rsidRDefault="00C62A97" w:rsidP="00C62A97">
      <w:pPr>
        <w:pStyle w:val="Heading4"/>
        <w:rPr>
          <w:lang w:val="en-US"/>
        </w:rPr>
      </w:pPr>
      <w:bookmarkStart w:id="0" w:name="_Ref17392430"/>
      <w:r w:rsidRPr="00DE0AB7">
        <w:t xml:space="preserve">Кандидатът да има внедрена система за информационна сигурност, съответстваща на стандарт БДС </w:t>
      </w:r>
      <w:r w:rsidRPr="00DE0AB7">
        <w:rPr>
          <w:lang w:val="en-US"/>
        </w:rPr>
        <w:t>EN</w:t>
      </w:r>
      <w:r w:rsidRPr="00DE0AB7">
        <w:t xml:space="preserve"> ISO</w:t>
      </w:r>
      <w:r w:rsidRPr="00DE0AB7">
        <w:rPr>
          <w:lang w:val="en-US"/>
        </w:rPr>
        <w:t xml:space="preserve"> </w:t>
      </w:r>
      <w:r w:rsidRPr="00FA74F4">
        <w:rPr>
          <w:lang w:val="en-US"/>
        </w:rPr>
        <w:t>27001</w:t>
      </w:r>
      <w:r w:rsidRPr="00FA74F4">
        <w:t>:</w:t>
      </w:r>
      <w:r w:rsidRPr="00FA74F4">
        <w:rPr>
          <w:lang w:val="en-US"/>
        </w:rPr>
        <w:t>x</w:t>
      </w:r>
      <w:r w:rsidRPr="00FA74F4">
        <w:t xml:space="preserve"> в актуална версия или еквивалент с обхват разработка и поддръжка на информационни и комуникационни системи.</w:t>
      </w:r>
      <w:bookmarkEnd w:id="0"/>
    </w:p>
    <w:p w14:paraId="11490DC0" w14:textId="77777777" w:rsidR="00C62A97" w:rsidRPr="00D76C3C" w:rsidRDefault="00C62A97" w:rsidP="00C62A97">
      <w:pPr>
        <w:rPr>
          <w:i/>
        </w:rPr>
      </w:pPr>
      <w:r w:rsidRPr="00D76C3C">
        <w:rPr>
          <w:i/>
        </w:rPr>
        <w:t xml:space="preserve">Изискването се доказва с представяне на заверени копия на валиден сертификат. 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w:t>
      </w:r>
    </w:p>
    <w:p w14:paraId="777B544A" w14:textId="7089B610" w:rsidR="00C62A97" w:rsidRDefault="00C62A97" w:rsidP="00C62A97">
      <w:pPr>
        <w:rPr>
          <w:i/>
        </w:rPr>
      </w:pPr>
      <w:r w:rsidRPr="00D76C3C">
        <w:rPr>
          <w:i/>
        </w:rPr>
        <w:t xml:space="preserve">Възложителят ще приема еквивалентни сертификати, издадени от органи, установени в други държави членки. </w:t>
      </w:r>
    </w:p>
    <w:p w14:paraId="31CE537F" w14:textId="025D4525" w:rsidR="00FA74F4" w:rsidRPr="00DE0AB7" w:rsidRDefault="00FA74F4" w:rsidP="00FA74F4">
      <w:pPr>
        <w:pStyle w:val="Heading4"/>
        <w:rPr>
          <w:lang w:val="en-US"/>
        </w:rPr>
      </w:pPr>
      <w:r w:rsidRPr="00DE0AB7">
        <w:t>Кандидатът следва да п</w:t>
      </w:r>
      <w:r>
        <w:t xml:space="preserve">ритежава сертификат за управление на ИТ услугите </w:t>
      </w:r>
      <w:r w:rsidRPr="00DE0AB7">
        <w:t xml:space="preserve">по стандарт БДС EN ISO </w:t>
      </w:r>
      <w:r>
        <w:t>20000</w:t>
      </w:r>
      <w:r w:rsidRPr="00DE0AB7">
        <w:t>:</w:t>
      </w:r>
      <w:r>
        <w:t>х</w:t>
      </w:r>
      <w:r w:rsidRPr="00DE0AB7">
        <w:t xml:space="preserve"> в актуална версия или еквивалент. </w:t>
      </w:r>
    </w:p>
    <w:p w14:paraId="65C8C072" w14:textId="7CE264F6" w:rsidR="00E64F14" w:rsidRPr="00DE0AB7" w:rsidRDefault="00E64F14" w:rsidP="006050EF">
      <w:pPr>
        <w:pStyle w:val="Heading4"/>
        <w:rPr>
          <w:b/>
        </w:rPr>
      </w:pPr>
      <w:r w:rsidRPr="00DE0AB7">
        <w:t>За изпълнението на поръчката Кандидатът следва да разполага с техническо оборудване за предоставяне на услугите в обхвата на обществената поръчка, както следва:</w:t>
      </w:r>
    </w:p>
    <w:p w14:paraId="618BB240" w14:textId="2077215C" w:rsidR="00E64F14" w:rsidRPr="00BC4DD2" w:rsidRDefault="00B04362" w:rsidP="00856DD0">
      <w:pPr>
        <w:pStyle w:val="ListParagraph"/>
        <w:numPr>
          <w:ilvl w:val="0"/>
          <w:numId w:val="8"/>
        </w:numPr>
        <w:rPr>
          <w:szCs w:val="24"/>
        </w:rPr>
      </w:pPr>
      <w:r w:rsidRPr="00BC4DD2">
        <w:rPr>
          <w:szCs w:val="24"/>
        </w:rPr>
        <w:t>з</w:t>
      </w:r>
      <w:r w:rsidR="00E64F14" w:rsidRPr="00BC4DD2">
        <w:rPr>
          <w:szCs w:val="24"/>
        </w:rPr>
        <w:t xml:space="preserve">а Услуга 1 „Управление на </w:t>
      </w:r>
      <w:r w:rsidR="007A4859" w:rsidRPr="00BC4DD2">
        <w:rPr>
          <w:szCs w:val="24"/>
        </w:rPr>
        <w:t xml:space="preserve">вътрешната </w:t>
      </w:r>
      <w:r w:rsidR="00BA2FCC" w:rsidRPr="00BC4DD2">
        <w:rPr>
          <w:szCs w:val="24"/>
        </w:rPr>
        <w:t>мрежа за пренос на данни“</w:t>
      </w:r>
      <w:r w:rsidR="00E64F14" w:rsidRPr="00BC4DD2">
        <w:rPr>
          <w:szCs w:val="24"/>
        </w:rPr>
        <w:t>:</w:t>
      </w:r>
    </w:p>
    <w:p w14:paraId="47421D1D" w14:textId="7EBC1BE5" w:rsidR="00E64F14" w:rsidRPr="00BC4DD2" w:rsidRDefault="00BA2FCC" w:rsidP="00856DD0">
      <w:pPr>
        <w:numPr>
          <w:ilvl w:val="0"/>
          <w:numId w:val="3"/>
        </w:numPr>
        <w:rPr>
          <w:szCs w:val="24"/>
        </w:rPr>
      </w:pPr>
      <w:r w:rsidRPr="00BC4DD2">
        <w:rPr>
          <w:szCs w:val="24"/>
        </w:rPr>
        <w:t>Всеки териториален екип следва да е осигурен с оборудване за изпълнението на дейността по начин, който позволява да се гарантират параметрите на качеството на услугата, посочени в т. 6.</w:t>
      </w:r>
      <w:r w:rsidR="00E64C98" w:rsidRPr="00BC4DD2">
        <w:rPr>
          <w:szCs w:val="24"/>
          <w:lang w:val="en-US"/>
        </w:rPr>
        <w:t>2.</w:t>
      </w:r>
      <w:r w:rsidRPr="00BC4DD2">
        <w:rPr>
          <w:szCs w:val="24"/>
        </w:rPr>
        <w:t>1.5 (например: превозно средство, преносим компютър, сервизен куфар, тестер за мрежа, мобилен телефон и други, по преценка на Изпълнителя) от Техническа спецификация на Възложителя (</w:t>
      </w:r>
      <w:r w:rsidRPr="00BC4DD2">
        <w:rPr>
          <w:i/>
          <w:szCs w:val="24"/>
        </w:rPr>
        <w:t>Приложение №...</w:t>
      </w:r>
      <w:r w:rsidRPr="00BC4DD2">
        <w:rPr>
          <w:szCs w:val="24"/>
        </w:rPr>
        <w:t>). Оборудването и разходите се осигуряват от Изпълнителя за негова сметка</w:t>
      </w:r>
      <w:r w:rsidR="00C1625B" w:rsidRPr="00BC4DD2">
        <w:rPr>
          <w:szCs w:val="24"/>
        </w:rPr>
        <w:t>;</w:t>
      </w:r>
    </w:p>
    <w:p w14:paraId="4E63AF89" w14:textId="6D699AF4" w:rsidR="00E64F14" w:rsidRPr="00BC4DD2" w:rsidRDefault="00E64F14" w:rsidP="00856DD0">
      <w:pPr>
        <w:numPr>
          <w:ilvl w:val="0"/>
          <w:numId w:val="3"/>
        </w:numPr>
        <w:rPr>
          <w:szCs w:val="24"/>
        </w:rPr>
      </w:pPr>
      <w:r w:rsidRPr="00BC4DD2">
        <w:rPr>
          <w:szCs w:val="24"/>
        </w:rPr>
        <w:t xml:space="preserve">Центърът за управление и услуги за </w:t>
      </w:r>
      <w:r w:rsidR="007A4859" w:rsidRPr="00BC4DD2">
        <w:rPr>
          <w:szCs w:val="24"/>
        </w:rPr>
        <w:t>В</w:t>
      </w:r>
      <w:r w:rsidRPr="00BC4DD2">
        <w:rPr>
          <w:szCs w:val="24"/>
        </w:rPr>
        <w:t>МПД да е осигурен с: HW, SW, единен телефонен номер за контакт, e-</w:t>
      </w:r>
      <w:proofErr w:type="spellStart"/>
      <w:r w:rsidRPr="00BC4DD2">
        <w:rPr>
          <w:szCs w:val="24"/>
        </w:rPr>
        <w:t>mail</w:t>
      </w:r>
      <w:proofErr w:type="spellEnd"/>
      <w:r w:rsidRPr="00BC4DD2">
        <w:rPr>
          <w:szCs w:val="24"/>
        </w:rPr>
        <w:t>;</w:t>
      </w:r>
    </w:p>
    <w:p w14:paraId="6151F7FB" w14:textId="0A9734EB" w:rsidR="005363B7" w:rsidRPr="00DE0AB7" w:rsidRDefault="00B04362" w:rsidP="00856DD0">
      <w:pPr>
        <w:pStyle w:val="ListParagraph"/>
        <w:numPr>
          <w:ilvl w:val="0"/>
          <w:numId w:val="8"/>
        </w:numPr>
        <w:rPr>
          <w:szCs w:val="24"/>
        </w:rPr>
      </w:pPr>
      <w:r>
        <w:rPr>
          <w:szCs w:val="24"/>
        </w:rPr>
        <w:t>з</w:t>
      </w:r>
      <w:r w:rsidR="005363B7" w:rsidRPr="00DE0AB7">
        <w:rPr>
          <w:szCs w:val="24"/>
        </w:rPr>
        <w:t xml:space="preserve">а Услуга 3 „Център за обслужване на крайни потребители (Service </w:t>
      </w:r>
      <w:proofErr w:type="spellStart"/>
      <w:r w:rsidR="005363B7" w:rsidRPr="00DE0AB7">
        <w:rPr>
          <w:szCs w:val="24"/>
        </w:rPr>
        <w:t>Desk</w:t>
      </w:r>
      <w:proofErr w:type="spellEnd"/>
      <w:r w:rsidR="005363B7" w:rsidRPr="00DE0AB7">
        <w:rPr>
          <w:szCs w:val="24"/>
        </w:rPr>
        <w:t xml:space="preserve">)“: </w:t>
      </w:r>
    </w:p>
    <w:p w14:paraId="308D86F9" w14:textId="594E6575" w:rsidR="00BA2FCC" w:rsidRPr="00DE0AB7" w:rsidRDefault="00BA2FCC" w:rsidP="00856DD0">
      <w:pPr>
        <w:numPr>
          <w:ilvl w:val="0"/>
          <w:numId w:val="3"/>
        </w:numPr>
        <w:rPr>
          <w:szCs w:val="24"/>
        </w:rPr>
      </w:pPr>
      <w:r w:rsidRPr="00DE0AB7">
        <w:rPr>
          <w:szCs w:val="24"/>
        </w:rPr>
        <w:t xml:space="preserve">Всеки териториален екип следва да е осигурен с оборудване за изпълнението на дейността по начин, който позволява да се </w:t>
      </w:r>
      <w:r w:rsidRPr="00DE0AB7">
        <w:rPr>
          <w:szCs w:val="24"/>
        </w:rPr>
        <w:lastRenderedPageBreak/>
        <w:t>гарантират параметрите на качеството на услугата (например: превозно средство, преносим компютър, сервизен куфар, тестер за мрежа, мобилен телефон и други, по преценка на Изпълнителя)</w:t>
      </w:r>
      <w:r w:rsidR="00C1625B" w:rsidRPr="00DE0AB7">
        <w:rPr>
          <w:szCs w:val="24"/>
        </w:rPr>
        <w:t>;</w:t>
      </w:r>
    </w:p>
    <w:p w14:paraId="20A33087" w14:textId="53661647" w:rsidR="005363B7" w:rsidRPr="00DE0AB7" w:rsidRDefault="00C1625B" w:rsidP="00856DD0">
      <w:pPr>
        <w:numPr>
          <w:ilvl w:val="0"/>
          <w:numId w:val="3"/>
        </w:numPr>
        <w:rPr>
          <w:szCs w:val="24"/>
        </w:rPr>
      </w:pPr>
      <w:r w:rsidRPr="00DE0AB7">
        <w:rPr>
          <w:szCs w:val="24"/>
        </w:rPr>
        <w:t>Ц</w:t>
      </w:r>
      <w:r w:rsidR="005363B7" w:rsidRPr="00DE0AB7">
        <w:rPr>
          <w:szCs w:val="24"/>
        </w:rPr>
        <w:t>ентърът за обслужване на крайни потребители да е осигурен със софтуерни продукти, включително и софтуер за регистриране и проследяване на статуса на изпълнение на заявки за инцидент/проблем или промяна, хардуер, лицензи, единен телефонен номер за контакт;</w:t>
      </w:r>
    </w:p>
    <w:p w14:paraId="2F896470" w14:textId="54E35E38" w:rsidR="00E64F14" w:rsidRPr="00DE0AB7" w:rsidRDefault="00B04362" w:rsidP="00856DD0">
      <w:pPr>
        <w:pStyle w:val="ListParagraph"/>
        <w:numPr>
          <w:ilvl w:val="0"/>
          <w:numId w:val="8"/>
        </w:numPr>
        <w:rPr>
          <w:szCs w:val="24"/>
        </w:rPr>
      </w:pPr>
      <w:r>
        <w:rPr>
          <w:szCs w:val="24"/>
        </w:rPr>
        <w:t>з</w:t>
      </w:r>
      <w:r w:rsidR="00E64F14" w:rsidRPr="00DE0AB7">
        <w:rPr>
          <w:szCs w:val="24"/>
        </w:rPr>
        <w:t xml:space="preserve">а Услуга </w:t>
      </w:r>
      <w:r w:rsidR="005363B7" w:rsidRPr="00DE0AB7">
        <w:rPr>
          <w:szCs w:val="24"/>
        </w:rPr>
        <w:t>4</w:t>
      </w:r>
      <w:r w:rsidR="00E64F14" w:rsidRPr="00DE0AB7">
        <w:rPr>
          <w:szCs w:val="24"/>
        </w:rPr>
        <w:t xml:space="preserve"> „Поддържане и надграждане на приложен софтуер“:</w:t>
      </w:r>
    </w:p>
    <w:p w14:paraId="44DEFBC6" w14:textId="302FD9B5" w:rsidR="00E64F14" w:rsidRPr="00BC4DD2" w:rsidRDefault="00297FAB" w:rsidP="00856DD0">
      <w:pPr>
        <w:numPr>
          <w:ilvl w:val="0"/>
          <w:numId w:val="3"/>
        </w:numPr>
        <w:rPr>
          <w:szCs w:val="24"/>
        </w:rPr>
      </w:pPr>
      <w:r w:rsidRPr="00BC4DD2">
        <w:rPr>
          <w:szCs w:val="24"/>
        </w:rPr>
        <w:t>С</w:t>
      </w:r>
      <w:r w:rsidR="00E64F14" w:rsidRPr="00BC4DD2">
        <w:rPr>
          <w:szCs w:val="24"/>
        </w:rPr>
        <w:t>ъс собствена интегрирана среда (хардуер, софтуер, лицензи и др.) за разработка, тестване и компилация на приложния софтуер;</w:t>
      </w:r>
    </w:p>
    <w:p w14:paraId="29CE241B" w14:textId="379FED32" w:rsidR="006807D9" w:rsidRPr="00BC4DD2" w:rsidRDefault="006807D9" w:rsidP="00856DD0">
      <w:pPr>
        <w:numPr>
          <w:ilvl w:val="0"/>
          <w:numId w:val="3"/>
        </w:numPr>
        <w:rPr>
          <w:szCs w:val="24"/>
        </w:rPr>
      </w:pPr>
      <w:r w:rsidRPr="00BC4DD2">
        <w:rPr>
          <w:szCs w:val="24"/>
        </w:rPr>
        <w:t xml:space="preserve">Всеки териториален екип следва да е осигурен с оборудване за изпълнението на дейността по начин, който позволява да се гарантират параметрите на качеството на услугата, посочени в т. </w:t>
      </w:r>
      <w:r w:rsidR="006A7AC9" w:rsidRPr="00BC4DD2">
        <w:rPr>
          <w:szCs w:val="24"/>
        </w:rPr>
        <w:t>6.</w:t>
      </w:r>
      <w:r w:rsidR="00E64C98" w:rsidRPr="00BC4DD2">
        <w:rPr>
          <w:szCs w:val="24"/>
          <w:lang w:val="en-US"/>
        </w:rPr>
        <w:t>2</w:t>
      </w:r>
      <w:r w:rsidR="006A7AC9" w:rsidRPr="00BC4DD2">
        <w:rPr>
          <w:szCs w:val="24"/>
        </w:rPr>
        <w:t>.4.</w:t>
      </w:r>
      <w:r w:rsidR="00E64C98" w:rsidRPr="00BC4DD2">
        <w:rPr>
          <w:szCs w:val="24"/>
          <w:lang w:val="en-US"/>
        </w:rPr>
        <w:t>5</w:t>
      </w:r>
      <w:r w:rsidR="006A7AC9" w:rsidRPr="00BC4DD2">
        <w:rPr>
          <w:szCs w:val="24"/>
        </w:rPr>
        <w:t>.</w:t>
      </w:r>
      <w:r w:rsidR="00E64C98" w:rsidRPr="00BC4DD2">
        <w:rPr>
          <w:szCs w:val="24"/>
          <w:lang w:val="en-US"/>
        </w:rPr>
        <w:t>3</w:t>
      </w:r>
      <w:r w:rsidRPr="00BC4DD2">
        <w:rPr>
          <w:szCs w:val="24"/>
        </w:rPr>
        <w:t xml:space="preserve"> (например: превозно средство, преносим компютър, сервизен куфар, тестер за мрежа, мобилен телефон и други, по преценка на Изпълнителя) от Техническа спецификация на Възложителя (</w:t>
      </w:r>
      <w:r w:rsidRPr="00BC4DD2">
        <w:rPr>
          <w:i/>
          <w:szCs w:val="24"/>
        </w:rPr>
        <w:t>Приложение №...</w:t>
      </w:r>
      <w:r w:rsidRPr="00BC4DD2">
        <w:rPr>
          <w:szCs w:val="24"/>
        </w:rPr>
        <w:t>). Оборудването и разходите се осигуряват от Изпълнителя за негова сметка;</w:t>
      </w:r>
    </w:p>
    <w:p w14:paraId="1BE6C7BF" w14:textId="77777777" w:rsidR="007C2025" w:rsidRPr="00E32847" w:rsidRDefault="007C2025" w:rsidP="00E32847">
      <w:pPr>
        <w:rPr>
          <w:rFonts w:eastAsia="Calibri"/>
          <w:b/>
          <w:i/>
          <w:lang w:val="en-US"/>
        </w:rPr>
      </w:pPr>
      <w:r w:rsidRPr="00E32847">
        <w:rPr>
          <w:i/>
        </w:rPr>
        <w:t xml:space="preserve">Изискването се доказва с </w:t>
      </w:r>
      <w:r w:rsidR="00244687" w:rsidRPr="00E32847">
        <w:rPr>
          <w:i/>
        </w:rPr>
        <w:t>„</w:t>
      </w:r>
      <w:r w:rsidRPr="00E32847">
        <w:rPr>
          <w:i/>
        </w:rPr>
        <w:t>Оп</w:t>
      </w:r>
      <w:bookmarkStart w:id="1" w:name="_GoBack"/>
      <w:bookmarkEnd w:id="1"/>
      <w:r w:rsidRPr="00E32847">
        <w:rPr>
          <w:i/>
        </w:rPr>
        <w:t>исание на техническото оборудване</w:t>
      </w:r>
      <w:r w:rsidR="00244687" w:rsidRPr="00E32847">
        <w:rPr>
          <w:i/>
        </w:rPr>
        <w:t>“ (свободен текст)</w:t>
      </w:r>
      <w:r w:rsidRPr="00E32847">
        <w:rPr>
          <w:i/>
        </w:rPr>
        <w:t>, с което разполага кандидатът за изпълнение на поръчката.</w:t>
      </w:r>
    </w:p>
    <w:p w14:paraId="7F899F6F" w14:textId="5A24234D" w:rsidR="00E64F14" w:rsidRPr="00DE0AB7" w:rsidRDefault="00E64F14" w:rsidP="006050EF">
      <w:pPr>
        <w:pStyle w:val="Heading4"/>
        <w:rPr>
          <w:b/>
        </w:rPr>
      </w:pPr>
      <w:r w:rsidRPr="00DE0AB7">
        <w:t xml:space="preserve">Кандидатът следва да разполага с експерти </w:t>
      </w:r>
      <w:r w:rsidR="007C2025" w:rsidRPr="00DE0AB7">
        <w:t>–</w:t>
      </w:r>
      <w:r w:rsidRPr="00DE0AB7">
        <w:t xml:space="preserve"> ръководни и технически лица с професионална компетентност за изпълнение на обществената поръчка</w:t>
      </w:r>
      <w:r w:rsidR="007C2025" w:rsidRPr="00DE0AB7">
        <w:t xml:space="preserve">, </w:t>
      </w:r>
      <w:r w:rsidR="00BC4DD2">
        <w:t>съгласно описанието в Техническата спецификация</w:t>
      </w:r>
    </w:p>
    <w:sectPr w:rsidR="00E64F14" w:rsidRPr="00DE0AB7" w:rsidSect="00946C59">
      <w:headerReference w:type="even" r:id="rId9"/>
      <w:headerReference w:type="default" r:id="rId10"/>
      <w:footerReference w:type="even" r:id="rId11"/>
      <w:footerReference w:type="default" r:id="rId12"/>
      <w:headerReference w:type="first" r:id="rId13"/>
      <w:footerReference w:type="first" r:id="rId14"/>
      <w:pgSz w:w="11906" w:h="16838" w:code="9"/>
      <w:pgMar w:top="1417" w:right="1417" w:bottom="1417" w:left="1417" w:header="709" w:footer="578" w:gutter="0"/>
      <w:pgNumType w:start="1"/>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9E907" w14:textId="77777777" w:rsidR="003602E4" w:rsidRDefault="003602E4">
      <w:r>
        <w:separator/>
      </w:r>
    </w:p>
  </w:endnote>
  <w:endnote w:type="continuationSeparator" w:id="0">
    <w:p w14:paraId="132A8C1E" w14:textId="77777777" w:rsidR="003602E4" w:rsidRDefault="00360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EFF" w:usb1="C000605B" w:usb2="00000029" w:usb3="00000000" w:csb0="000101FF" w:csb1="00000000"/>
  </w:font>
  <w:font w:name="Consolas">
    <w:panose1 w:val="020B0609020204030204"/>
    <w:charset w:val="CC"/>
    <w:family w:val="modern"/>
    <w:pitch w:val="fixed"/>
    <w:sig w:usb0="E00002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0BE2E" w14:textId="7E1F168D" w:rsidR="00214383" w:rsidRPr="00EF5AC5" w:rsidRDefault="00214383" w:rsidP="00EE2B2D">
    <w:pPr>
      <w:pStyle w:val="Footer"/>
      <w:framePr w:wrap="around" w:vAnchor="text" w:hAnchor="margin" w:xAlign="right" w:y="1"/>
      <w:rPr>
        <w:rStyle w:val="PageNumber"/>
        <w:i/>
        <w:sz w:val="22"/>
        <w:szCs w:val="22"/>
      </w:rPr>
    </w:pPr>
    <w:r w:rsidRPr="00EF5AC5">
      <w:rPr>
        <w:rStyle w:val="PageNumber"/>
        <w:i/>
        <w:sz w:val="22"/>
        <w:szCs w:val="22"/>
      </w:rPr>
      <w:fldChar w:fldCharType="begin"/>
    </w:r>
    <w:r w:rsidRPr="00EF5AC5">
      <w:rPr>
        <w:rStyle w:val="PageNumber"/>
        <w:i/>
        <w:sz w:val="22"/>
        <w:szCs w:val="22"/>
      </w:rPr>
      <w:instrText xml:space="preserve">PAGE  </w:instrText>
    </w:r>
    <w:r w:rsidRPr="00EF5AC5">
      <w:rPr>
        <w:rStyle w:val="PageNumber"/>
        <w:i/>
        <w:sz w:val="22"/>
        <w:szCs w:val="22"/>
      </w:rPr>
      <w:fldChar w:fldCharType="separate"/>
    </w:r>
    <w:r w:rsidR="00C62A97">
      <w:rPr>
        <w:rStyle w:val="PageNumber"/>
        <w:i/>
        <w:noProof/>
        <w:sz w:val="22"/>
        <w:szCs w:val="22"/>
      </w:rPr>
      <w:t>2</w:t>
    </w:r>
    <w:r w:rsidRPr="00EF5AC5">
      <w:rPr>
        <w:rStyle w:val="PageNumber"/>
        <w:i/>
        <w:sz w:val="22"/>
        <w:szCs w:val="22"/>
      </w:rPr>
      <w:fldChar w:fldCharType="end"/>
    </w:r>
  </w:p>
  <w:p w14:paraId="6E2CE0F2" w14:textId="77777777" w:rsidR="00214383" w:rsidRPr="00EF5AC5" w:rsidRDefault="00214383" w:rsidP="00715483">
    <w:pPr>
      <w:pStyle w:val="Footer"/>
      <w:ind w:right="360"/>
      <w:rPr>
        <w:i/>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8BD38" w14:textId="4A2955AF" w:rsidR="00214383" w:rsidRPr="004059E0" w:rsidRDefault="00214383">
    <w:pPr>
      <w:pStyle w:val="Footer"/>
      <w:jc w:val="right"/>
      <w:rPr>
        <w:i/>
        <w:sz w:val="22"/>
        <w:szCs w:val="22"/>
      </w:rPr>
    </w:pPr>
    <w:r w:rsidRPr="004059E0">
      <w:rPr>
        <w:i/>
        <w:sz w:val="22"/>
        <w:szCs w:val="22"/>
      </w:rPr>
      <w:fldChar w:fldCharType="begin"/>
    </w:r>
    <w:r w:rsidRPr="004059E0">
      <w:rPr>
        <w:i/>
        <w:sz w:val="22"/>
        <w:szCs w:val="22"/>
      </w:rPr>
      <w:instrText xml:space="preserve"> PAGE   \* MERGEFORMAT </w:instrText>
    </w:r>
    <w:r w:rsidRPr="004059E0">
      <w:rPr>
        <w:i/>
        <w:sz w:val="22"/>
        <w:szCs w:val="22"/>
      </w:rPr>
      <w:fldChar w:fldCharType="separate"/>
    </w:r>
    <w:r w:rsidR="00C62A97">
      <w:rPr>
        <w:i/>
        <w:noProof/>
        <w:sz w:val="22"/>
        <w:szCs w:val="22"/>
      </w:rPr>
      <w:t>3</w:t>
    </w:r>
    <w:r w:rsidRPr="004059E0">
      <w:rPr>
        <w:i/>
        <w:noProof/>
        <w:sz w:val="22"/>
        <w:szCs w:val="22"/>
      </w:rPr>
      <w:fldChar w:fldCharType="end"/>
    </w:r>
  </w:p>
  <w:p w14:paraId="74CFD712" w14:textId="77777777" w:rsidR="00214383" w:rsidRPr="00742AB3" w:rsidRDefault="00214383" w:rsidP="00715483">
    <w:pPr>
      <w:pStyle w:val="Footer"/>
      <w:ind w:right="360"/>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83F12" w14:textId="77777777" w:rsidR="00D95790" w:rsidRDefault="00D957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93012" w14:textId="77777777" w:rsidR="003602E4" w:rsidRDefault="003602E4">
      <w:r>
        <w:separator/>
      </w:r>
    </w:p>
  </w:footnote>
  <w:footnote w:type="continuationSeparator" w:id="0">
    <w:p w14:paraId="0B74D574" w14:textId="77777777" w:rsidR="003602E4" w:rsidRDefault="00360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81835" w14:textId="77777777" w:rsidR="00D95790" w:rsidRDefault="00D957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E7C9F" w14:textId="77777777" w:rsidR="00D95790" w:rsidRDefault="00D957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40E35" w14:textId="77777777" w:rsidR="00D95790" w:rsidRDefault="00D957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E11CA"/>
    <w:multiLevelType w:val="hybridMultilevel"/>
    <w:tmpl w:val="5E3ED51C"/>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 w15:restartNumberingAfterBreak="0">
    <w:nsid w:val="06C200C7"/>
    <w:multiLevelType w:val="hybridMultilevel"/>
    <w:tmpl w:val="D3FE70DC"/>
    <w:lvl w:ilvl="0" w:tplc="29945E32">
      <w:start w:val="1"/>
      <w:numFmt w:val="decimal"/>
      <w:lvlText w:val="(%1)"/>
      <w:lvlJc w:val="left"/>
      <w:pPr>
        <w:ind w:left="1211" w:hanging="360"/>
      </w:pPr>
      <w:rPr>
        <w:rFonts w:ascii="Times New Roman" w:hAnsi="Times New Roman" w:hint="default"/>
        <w:sz w:val="24"/>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2" w15:restartNumberingAfterBreak="0">
    <w:nsid w:val="1B23366C"/>
    <w:multiLevelType w:val="hybridMultilevel"/>
    <w:tmpl w:val="D3FE70DC"/>
    <w:lvl w:ilvl="0" w:tplc="29945E32">
      <w:start w:val="1"/>
      <w:numFmt w:val="decimal"/>
      <w:lvlText w:val="(%1)"/>
      <w:lvlJc w:val="left"/>
      <w:pPr>
        <w:ind w:left="1211" w:hanging="360"/>
      </w:pPr>
      <w:rPr>
        <w:rFonts w:ascii="Times New Roman" w:hAnsi="Times New Roman" w:hint="default"/>
        <w:sz w:val="24"/>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3" w15:restartNumberingAfterBreak="0">
    <w:nsid w:val="2610780F"/>
    <w:multiLevelType w:val="hybridMultilevel"/>
    <w:tmpl w:val="9CCCB3CA"/>
    <w:lvl w:ilvl="0" w:tplc="D8B672B2">
      <w:start w:val="1"/>
      <mc:AlternateContent>
        <mc:Choice Requires="w14">
          <w:numFmt w:val="custom" w:format="а, й, к, ..."/>
        </mc:Choice>
        <mc:Fallback>
          <w:numFmt w:val="decimal"/>
        </mc:Fallback>
      </mc:AlternateContent>
      <w:lvlText w:val="(%1)"/>
      <w:lvlJc w:val="left"/>
      <w:pPr>
        <w:ind w:left="1637" w:hanging="360"/>
      </w:pPr>
      <w:rPr>
        <w:rFonts w:ascii="Times New Roman" w:hAnsi="Times New Roman" w:hint="default"/>
        <w:sz w:val="24"/>
      </w:rPr>
    </w:lvl>
    <w:lvl w:ilvl="1" w:tplc="04020019">
      <w:start w:val="1"/>
      <w:numFmt w:val="lowerLetter"/>
      <w:lvlText w:val="%2."/>
      <w:lvlJc w:val="left"/>
      <w:pPr>
        <w:ind w:left="2357" w:hanging="360"/>
      </w:pPr>
    </w:lvl>
    <w:lvl w:ilvl="2" w:tplc="0402001B" w:tentative="1">
      <w:start w:val="1"/>
      <w:numFmt w:val="lowerRoman"/>
      <w:lvlText w:val="%3."/>
      <w:lvlJc w:val="right"/>
      <w:pPr>
        <w:ind w:left="3077" w:hanging="180"/>
      </w:pPr>
    </w:lvl>
    <w:lvl w:ilvl="3" w:tplc="0402000F" w:tentative="1">
      <w:start w:val="1"/>
      <w:numFmt w:val="decimal"/>
      <w:lvlText w:val="%4."/>
      <w:lvlJc w:val="left"/>
      <w:pPr>
        <w:ind w:left="3797" w:hanging="360"/>
      </w:pPr>
    </w:lvl>
    <w:lvl w:ilvl="4" w:tplc="04020019" w:tentative="1">
      <w:start w:val="1"/>
      <w:numFmt w:val="lowerLetter"/>
      <w:lvlText w:val="%5."/>
      <w:lvlJc w:val="left"/>
      <w:pPr>
        <w:ind w:left="4517" w:hanging="360"/>
      </w:pPr>
    </w:lvl>
    <w:lvl w:ilvl="5" w:tplc="0402001B" w:tentative="1">
      <w:start w:val="1"/>
      <w:numFmt w:val="lowerRoman"/>
      <w:lvlText w:val="%6."/>
      <w:lvlJc w:val="right"/>
      <w:pPr>
        <w:ind w:left="5237" w:hanging="180"/>
      </w:pPr>
    </w:lvl>
    <w:lvl w:ilvl="6" w:tplc="0402000F" w:tentative="1">
      <w:start w:val="1"/>
      <w:numFmt w:val="decimal"/>
      <w:lvlText w:val="%7."/>
      <w:lvlJc w:val="left"/>
      <w:pPr>
        <w:ind w:left="5957" w:hanging="360"/>
      </w:pPr>
    </w:lvl>
    <w:lvl w:ilvl="7" w:tplc="04020019" w:tentative="1">
      <w:start w:val="1"/>
      <w:numFmt w:val="lowerLetter"/>
      <w:lvlText w:val="%8."/>
      <w:lvlJc w:val="left"/>
      <w:pPr>
        <w:ind w:left="6677" w:hanging="360"/>
      </w:pPr>
    </w:lvl>
    <w:lvl w:ilvl="8" w:tplc="0402001B" w:tentative="1">
      <w:start w:val="1"/>
      <w:numFmt w:val="lowerRoman"/>
      <w:lvlText w:val="%9."/>
      <w:lvlJc w:val="right"/>
      <w:pPr>
        <w:ind w:left="7397" w:hanging="180"/>
      </w:pPr>
    </w:lvl>
  </w:abstractNum>
  <w:abstractNum w:abstractNumId="4" w15:restartNumberingAfterBreak="0">
    <w:nsid w:val="28F62CD9"/>
    <w:multiLevelType w:val="hybridMultilevel"/>
    <w:tmpl w:val="9B849A0C"/>
    <w:lvl w:ilvl="0" w:tplc="04020001">
      <w:start w:val="1"/>
      <w:numFmt w:val="bullet"/>
      <w:lvlText w:val=""/>
      <w:lvlJc w:val="left"/>
      <w:pPr>
        <w:ind w:left="1920" w:hanging="360"/>
      </w:pPr>
      <w:rPr>
        <w:rFonts w:ascii="Symbol" w:hAnsi="Symbol" w:hint="default"/>
      </w:rPr>
    </w:lvl>
    <w:lvl w:ilvl="1" w:tplc="04020003" w:tentative="1">
      <w:start w:val="1"/>
      <w:numFmt w:val="bullet"/>
      <w:lvlText w:val="o"/>
      <w:lvlJc w:val="left"/>
      <w:pPr>
        <w:ind w:left="3774" w:hanging="360"/>
      </w:pPr>
      <w:rPr>
        <w:rFonts w:ascii="Courier New" w:hAnsi="Courier New" w:cs="Courier New" w:hint="default"/>
      </w:rPr>
    </w:lvl>
    <w:lvl w:ilvl="2" w:tplc="04020005" w:tentative="1">
      <w:start w:val="1"/>
      <w:numFmt w:val="bullet"/>
      <w:lvlText w:val=""/>
      <w:lvlJc w:val="left"/>
      <w:pPr>
        <w:ind w:left="4494" w:hanging="360"/>
      </w:pPr>
      <w:rPr>
        <w:rFonts w:ascii="Wingdings" w:hAnsi="Wingdings" w:hint="default"/>
      </w:rPr>
    </w:lvl>
    <w:lvl w:ilvl="3" w:tplc="04020001" w:tentative="1">
      <w:start w:val="1"/>
      <w:numFmt w:val="bullet"/>
      <w:lvlText w:val=""/>
      <w:lvlJc w:val="left"/>
      <w:pPr>
        <w:ind w:left="5214" w:hanging="360"/>
      </w:pPr>
      <w:rPr>
        <w:rFonts w:ascii="Symbol" w:hAnsi="Symbol" w:hint="default"/>
      </w:rPr>
    </w:lvl>
    <w:lvl w:ilvl="4" w:tplc="04020003" w:tentative="1">
      <w:start w:val="1"/>
      <w:numFmt w:val="bullet"/>
      <w:lvlText w:val="o"/>
      <w:lvlJc w:val="left"/>
      <w:pPr>
        <w:ind w:left="5934" w:hanging="360"/>
      </w:pPr>
      <w:rPr>
        <w:rFonts w:ascii="Courier New" w:hAnsi="Courier New" w:cs="Courier New" w:hint="default"/>
      </w:rPr>
    </w:lvl>
    <w:lvl w:ilvl="5" w:tplc="04020005" w:tentative="1">
      <w:start w:val="1"/>
      <w:numFmt w:val="bullet"/>
      <w:lvlText w:val=""/>
      <w:lvlJc w:val="left"/>
      <w:pPr>
        <w:ind w:left="6654" w:hanging="360"/>
      </w:pPr>
      <w:rPr>
        <w:rFonts w:ascii="Wingdings" w:hAnsi="Wingdings" w:hint="default"/>
      </w:rPr>
    </w:lvl>
    <w:lvl w:ilvl="6" w:tplc="04020001" w:tentative="1">
      <w:start w:val="1"/>
      <w:numFmt w:val="bullet"/>
      <w:lvlText w:val=""/>
      <w:lvlJc w:val="left"/>
      <w:pPr>
        <w:ind w:left="7374" w:hanging="360"/>
      </w:pPr>
      <w:rPr>
        <w:rFonts w:ascii="Symbol" w:hAnsi="Symbol" w:hint="default"/>
      </w:rPr>
    </w:lvl>
    <w:lvl w:ilvl="7" w:tplc="04020003" w:tentative="1">
      <w:start w:val="1"/>
      <w:numFmt w:val="bullet"/>
      <w:lvlText w:val="o"/>
      <w:lvlJc w:val="left"/>
      <w:pPr>
        <w:ind w:left="8094" w:hanging="360"/>
      </w:pPr>
      <w:rPr>
        <w:rFonts w:ascii="Courier New" w:hAnsi="Courier New" w:cs="Courier New" w:hint="default"/>
      </w:rPr>
    </w:lvl>
    <w:lvl w:ilvl="8" w:tplc="04020005" w:tentative="1">
      <w:start w:val="1"/>
      <w:numFmt w:val="bullet"/>
      <w:lvlText w:val=""/>
      <w:lvlJc w:val="left"/>
      <w:pPr>
        <w:ind w:left="8814" w:hanging="360"/>
      </w:pPr>
      <w:rPr>
        <w:rFonts w:ascii="Wingdings" w:hAnsi="Wingdings" w:hint="default"/>
      </w:rPr>
    </w:lvl>
  </w:abstractNum>
  <w:abstractNum w:abstractNumId="5" w15:restartNumberingAfterBreak="0">
    <w:nsid w:val="34067545"/>
    <w:multiLevelType w:val="hybridMultilevel"/>
    <w:tmpl w:val="D3FE70DC"/>
    <w:lvl w:ilvl="0" w:tplc="29945E32">
      <w:start w:val="1"/>
      <w:numFmt w:val="decimal"/>
      <w:lvlText w:val="(%1)"/>
      <w:lvlJc w:val="left"/>
      <w:pPr>
        <w:ind w:left="1211" w:hanging="360"/>
      </w:pPr>
      <w:rPr>
        <w:rFonts w:ascii="Times New Roman" w:hAnsi="Times New Roman" w:hint="default"/>
        <w:sz w:val="24"/>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6" w15:restartNumberingAfterBreak="0">
    <w:nsid w:val="4ADD3642"/>
    <w:multiLevelType w:val="hybridMultilevel"/>
    <w:tmpl w:val="D3FE70DC"/>
    <w:lvl w:ilvl="0" w:tplc="29945E32">
      <w:start w:val="1"/>
      <w:numFmt w:val="decimal"/>
      <w:lvlText w:val="(%1)"/>
      <w:lvlJc w:val="left"/>
      <w:pPr>
        <w:ind w:left="1211" w:hanging="360"/>
      </w:pPr>
      <w:rPr>
        <w:rFonts w:ascii="Times New Roman" w:hAnsi="Times New Roman" w:hint="default"/>
        <w:sz w:val="24"/>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7" w15:restartNumberingAfterBreak="0">
    <w:nsid w:val="51EF7C01"/>
    <w:multiLevelType w:val="multilevel"/>
    <w:tmpl w:val="AF6C606E"/>
    <w:styleLink w:val="Style11"/>
    <w:lvl w:ilvl="0">
      <w:start w:val="1"/>
      <w:numFmt w:val="decimal"/>
      <w:lvlText w:val="%1."/>
      <w:lvlJc w:val="left"/>
      <w:pPr>
        <w:tabs>
          <w:tab w:val="num" w:pos="1069"/>
        </w:tabs>
        <w:ind w:left="0" w:firstLine="709"/>
      </w:pPr>
      <w:rPr>
        <w:rFonts w:ascii="Times New Roman Bold" w:hAnsi="Times New Roman Bold" w:cs="Times New Roman" w:hint="default"/>
      </w:rPr>
    </w:lvl>
    <w:lvl w:ilvl="1">
      <w:start w:val="1"/>
      <w:numFmt w:val="decimal"/>
      <w:lvlText w:val="%1.%2."/>
      <w:lvlJc w:val="left"/>
      <w:pPr>
        <w:tabs>
          <w:tab w:val="num" w:pos="999"/>
        </w:tabs>
        <w:ind w:left="999" w:hanging="432"/>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4"/>
        <w:u w:val="none"/>
        <w:effect w:val="none"/>
        <w:vertAlign w:val="baseline"/>
      </w:rPr>
    </w:lvl>
    <w:lvl w:ilvl="2">
      <w:start w:val="1"/>
      <w:numFmt w:val="decimal"/>
      <w:lvlText w:val="%1.%2.%3."/>
      <w:lvlJc w:val="left"/>
      <w:pPr>
        <w:tabs>
          <w:tab w:val="num" w:pos="1430"/>
        </w:tabs>
        <w:ind w:left="1214" w:hanging="504"/>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4"/>
        <w:u w:val="none"/>
        <w:effect w:val="none"/>
        <w:vertAlign w:val="baseline"/>
      </w:rPr>
    </w:lvl>
    <w:lvl w:ilvl="3">
      <w:start w:val="1"/>
      <w:numFmt w:val="decimal"/>
      <w:lvlText w:val="%1.%2.%3.%4."/>
      <w:lvlJc w:val="left"/>
      <w:pPr>
        <w:tabs>
          <w:tab w:val="num" w:pos="2208"/>
        </w:tabs>
        <w:ind w:left="2208" w:hanging="64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5)"/>
      <w:lvlJc w:val="left"/>
      <w:pPr>
        <w:tabs>
          <w:tab w:val="num" w:pos="1785"/>
        </w:tabs>
        <w:ind w:left="1785" w:hanging="792"/>
      </w:pPr>
      <w:rPr>
        <w:rFonts w:cs="Times New Roman" w:hint="default"/>
        <w:b w:val="0"/>
        <w:i w:val="0"/>
        <w:sz w:val="24"/>
        <w:szCs w:val="24"/>
      </w:rPr>
    </w:lvl>
    <w:lvl w:ilvl="5">
      <w:start w:val="1"/>
      <w:numFmt w:val="decimal"/>
      <w:lvlText w:val="(%6)"/>
      <w:lvlJc w:val="left"/>
      <w:pPr>
        <w:tabs>
          <w:tab w:val="num" w:pos="3489"/>
        </w:tabs>
        <w:ind w:left="3489" w:hanging="936"/>
      </w:pPr>
      <w:rPr>
        <w:rFonts w:hint="default"/>
        <w:b w:val="0"/>
        <w:bCs w:val="0"/>
        <w:i w:val="0"/>
        <w:iCs w:val="0"/>
        <w:caps w:val="0"/>
        <w:smallCaps w:val="0"/>
        <w:strike w:val="0"/>
        <w:dstrike w:val="0"/>
        <w:vanish w:val="0"/>
        <w:color w:val="000000"/>
        <w:spacing w:val="0"/>
        <w:kern w:val="0"/>
        <w:position w:val="0"/>
        <w:sz w:val="24"/>
        <w:u w:val="none"/>
        <w:effect w:val="none"/>
        <w:vertAlign w:val="baseline"/>
      </w:rPr>
    </w:lvl>
    <w:lvl w:ilvl="6">
      <w:start w:val="1"/>
      <w:numFmt w:val="decimal"/>
      <w:lvlText w:val="%1.%6.%7."/>
      <w:lvlJc w:val="left"/>
      <w:pPr>
        <w:tabs>
          <w:tab w:val="num" w:pos="3949"/>
        </w:tabs>
        <w:ind w:left="3949" w:hanging="1080"/>
      </w:pPr>
      <w:rPr>
        <w:rFonts w:cs="Times New Roman" w:hint="default"/>
      </w:rPr>
    </w:lvl>
    <w:lvl w:ilvl="7">
      <w:start w:val="1"/>
      <w:numFmt w:val="lowerLetter"/>
      <w:lvlText w:val="(%8)"/>
      <w:lvlJc w:val="left"/>
      <w:pPr>
        <w:tabs>
          <w:tab w:val="num" w:pos="4453"/>
        </w:tabs>
        <w:ind w:left="4453" w:hanging="1224"/>
      </w:pPr>
      <w:rPr>
        <w:rFonts w:cs="Times New Roman" w:hint="default"/>
      </w:rPr>
    </w:lvl>
    <w:lvl w:ilvl="8">
      <w:start w:val="1"/>
      <w:numFmt w:val="decimal"/>
      <w:lvlText w:val="%1.%2.%3.%4.%5.%6.%7.%8.%9."/>
      <w:lvlJc w:val="left"/>
      <w:pPr>
        <w:tabs>
          <w:tab w:val="num" w:pos="5749"/>
        </w:tabs>
        <w:ind w:left="5029" w:hanging="1440"/>
      </w:pPr>
      <w:rPr>
        <w:rFonts w:cs="Times New Roman" w:hint="default"/>
      </w:rPr>
    </w:lvl>
  </w:abstractNum>
  <w:abstractNum w:abstractNumId="8" w15:restartNumberingAfterBreak="0">
    <w:nsid w:val="59EA1D36"/>
    <w:multiLevelType w:val="hybridMultilevel"/>
    <w:tmpl w:val="B19414E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5D235429"/>
    <w:multiLevelType w:val="multilevel"/>
    <w:tmpl w:val="224ABFDC"/>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D5438CF"/>
    <w:multiLevelType w:val="multilevel"/>
    <w:tmpl w:val="71B47AF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857"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5D8049DE"/>
    <w:multiLevelType w:val="hybridMultilevel"/>
    <w:tmpl w:val="9CCCB3CA"/>
    <w:lvl w:ilvl="0" w:tplc="D8B672B2">
      <w:start w:val="1"/>
      <mc:AlternateContent>
        <mc:Choice Requires="w14">
          <w:numFmt w:val="custom" w:format="а, й, к, ..."/>
        </mc:Choice>
        <mc:Fallback>
          <w:numFmt w:val="decimal"/>
        </mc:Fallback>
      </mc:AlternateContent>
      <w:lvlText w:val="(%1)"/>
      <w:lvlJc w:val="left"/>
      <w:pPr>
        <w:ind w:left="1637" w:hanging="360"/>
      </w:pPr>
      <w:rPr>
        <w:rFonts w:ascii="Times New Roman" w:hAnsi="Times New Roman" w:hint="default"/>
        <w:sz w:val="24"/>
      </w:rPr>
    </w:lvl>
    <w:lvl w:ilvl="1" w:tplc="04020019">
      <w:start w:val="1"/>
      <w:numFmt w:val="lowerLetter"/>
      <w:lvlText w:val="%2."/>
      <w:lvlJc w:val="left"/>
      <w:pPr>
        <w:ind w:left="2357" w:hanging="360"/>
      </w:pPr>
    </w:lvl>
    <w:lvl w:ilvl="2" w:tplc="0402001B" w:tentative="1">
      <w:start w:val="1"/>
      <w:numFmt w:val="lowerRoman"/>
      <w:lvlText w:val="%3."/>
      <w:lvlJc w:val="right"/>
      <w:pPr>
        <w:ind w:left="3077" w:hanging="180"/>
      </w:pPr>
    </w:lvl>
    <w:lvl w:ilvl="3" w:tplc="0402000F" w:tentative="1">
      <w:start w:val="1"/>
      <w:numFmt w:val="decimal"/>
      <w:lvlText w:val="%4."/>
      <w:lvlJc w:val="left"/>
      <w:pPr>
        <w:ind w:left="3797" w:hanging="360"/>
      </w:pPr>
    </w:lvl>
    <w:lvl w:ilvl="4" w:tplc="04020019" w:tentative="1">
      <w:start w:val="1"/>
      <w:numFmt w:val="lowerLetter"/>
      <w:lvlText w:val="%5."/>
      <w:lvlJc w:val="left"/>
      <w:pPr>
        <w:ind w:left="4517" w:hanging="360"/>
      </w:pPr>
    </w:lvl>
    <w:lvl w:ilvl="5" w:tplc="0402001B" w:tentative="1">
      <w:start w:val="1"/>
      <w:numFmt w:val="lowerRoman"/>
      <w:lvlText w:val="%6."/>
      <w:lvlJc w:val="right"/>
      <w:pPr>
        <w:ind w:left="5237" w:hanging="180"/>
      </w:pPr>
    </w:lvl>
    <w:lvl w:ilvl="6" w:tplc="0402000F" w:tentative="1">
      <w:start w:val="1"/>
      <w:numFmt w:val="decimal"/>
      <w:lvlText w:val="%7."/>
      <w:lvlJc w:val="left"/>
      <w:pPr>
        <w:ind w:left="5957" w:hanging="360"/>
      </w:pPr>
    </w:lvl>
    <w:lvl w:ilvl="7" w:tplc="04020019" w:tentative="1">
      <w:start w:val="1"/>
      <w:numFmt w:val="lowerLetter"/>
      <w:lvlText w:val="%8."/>
      <w:lvlJc w:val="left"/>
      <w:pPr>
        <w:ind w:left="6677" w:hanging="360"/>
      </w:pPr>
    </w:lvl>
    <w:lvl w:ilvl="8" w:tplc="0402001B" w:tentative="1">
      <w:start w:val="1"/>
      <w:numFmt w:val="lowerRoman"/>
      <w:lvlText w:val="%9."/>
      <w:lvlJc w:val="right"/>
      <w:pPr>
        <w:ind w:left="7397" w:hanging="180"/>
      </w:pPr>
    </w:lvl>
  </w:abstractNum>
  <w:abstractNum w:abstractNumId="12" w15:restartNumberingAfterBreak="0">
    <w:nsid w:val="6B0F7642"/>
    <w:multiLevelType w:val="hybridMultilevel"/>
    <w:tmpl w:val="6D12C08E"/>
    <w:lvl w:ilvl="0" w:tplc="7CC4D186">
      <w:start w:val="1"/>
      <w:numFmt w:val="bullet"/>
      <w:lvlText w:val=""/>
      <w:lvlJc w:val="left"/>
      <w:pPr>
        <w:ind w:left="2149" w:hanging="360"/>
      </w:pPr>
      <w:rPr>
        <w:rFonts w:ascii="Symbol" w:hAnsi="Symbol" w:hint="default"/>
      </w:rPr>
    </w:lvl>
    <w:lvl w:ilvl="1" w:tplc="04020003" w:tentative="1">
      <w:start w:val="1"/>
      <w:numFmt w:val="bullet"/>
      <w:lvlText w:val="o"/>
      <w:lvlJc w:val="left"/>
      <w:pPr>
        <w:ind w:left="2869" w:hanging="360"/>
      </w:pPr>
      <w:rPr>
        <w:rFonts w:ascii="Courier New" w:hAnsi="Courier New" w:cs="Courier New" w:hint="default"/>
      </w:rPr>
    </w:lvl>
    <w:lvl w:ilvl="2" w:tplc="04020005" w:tentative="1">
      <w:start w:val="1"/>
      <w:numFmt w:val="bullet"/>
      <w:lvlText w:val=""/>
      <w:lvlJc w:val="left"/>
      <w:pPr>
        <w:ind w:left="3589" w:hanging="360"/>
      </w:pPr>
      <w:rPr>
        <w:rFonts w:ascii="Wingdings" w:hAnsi="Wingdings" w:hint="default"/>
      </w:rPr>
    </w:lvl>
    <w:lvl w:ilvl="3" w:tplc="04020001" w:tentative="1">
      <w:start w:val="1"/>
      <w:numFmt w:val="bullet"/>
      <w:lvlText w:val=""/>
      <w:lvlJc w:val="left"/>
      <w:pPr>
        <w:ind w:left="4309" w:hanging="360"/>
      </w:pPr>
      <w:rPr>
        <w:rFonts w:ascii="Symbol" w:hAnsi="Symbol" w:hint="default"/>
      </w:rPr>
    </w:lvl>
    <w:lvl w:ilvl="4" w:tplc="04020003" w:tentative="1">
      <w:start w:val="1"/>
      <w:numFmt w:val="bullet"/>
      <w:lvlText w:val="o"/>
      <w:lvlJc w:val="left"/>
      <w:pPr>
        <w:ind w:left="5029" w:hanging="360"/>
      </w:pPr>
      <w:rPr>
        <w:rFonts w:ascii="Courier New" w:hAnsi="Courier New" w:cs="Courier New" w:hint="default"/>
      </w:rPr>
    </w:lvl>
    <w:lvl w:ilvl="5" w:tplc="04020005" w:tentative="1">
      <w:start w:val="1"/>
      <w:numFmt w:val="bullet"/>
      <w:lvlText w:val=""/>
      <w:lvlJc w:val="left"/>
      <w:pPr>
        <w:ind w:left="5749" w:hanging="360"/>
      </w:pPr>
      <w:rPr>
        <w:rFonts w:ascii="Wingdings" w:hAnsi="Wingdings" w:hint="default"/>
      </w:rPr>
    </w:lvl>
    <w:lvl w:ilvl="6" w:tplc="04020001" w:tentative="1">
      <w:start w:val="1"/>
      <w:numFmt w:val="bullet"/>
      <w:lvlText w:val=""/>
      <w:lvlJc w:val="left"/>
      <w:pPr>
        <w:ind w:left="6469" w:hanging="360"/>
      </w:pPr>
      <w:rPr>
        <w:rFonts w:ascii="Symbol" w:hAnsi="Symbol" w:hint="default"/>
      </w:rPr>
    </w:lvl>
    <w:lvl w:ilvl="7" w:tplc="04020003" w:tentative="1">
      <w:start w:val="1"/>
      <w:numFmt w:val="bullet"/>
      <w:lvlText w:val="o"/>
      <w:lvlJc w:val="left"/>
      <w:pPr>
        <w:ind w:left="7189" w:hanging="360"/>
      </w:pPr>
      <w:rPr>
        <w:rFonts w:ascii="Courier New" w:hAnsi="Courier New" w:cs="Courier New" w:hint="default"/>
      </w:rPr>
    </w:lvl>
    <w:lvl w:ilvl="8" w:tplc="04020005" w:tentative="1">
      <w:start w:val="1"/>
      <w:numFmt w:val="bullet"/>
      <w:lvlText w:val=""/>
      <w:lvlJc w:val="left"/>
      <w:pPr>
        <w:ind w:left="7909" w:hanging="360"/>
      </w:pPr>
      <w:rPr>
        <w:rFonts w:ascii="Wingdings" w:hAnsi="Wingdings" w:hint="default"/>
      </w:rPr>
    </w:lvl>
  </w:abstractNum>
  <w:abstractNum w:abstractNumId="13" w15:restartNumberingAfterBreak="0">
    <w:nsid w:val="734F6FE7"/>
    <w:multiLevelType w:val="hybridMultilevel"/>
    <w:tmpl w:val="9CCCB3CA"/>
    <w:lvl w:ilvl="0" w:tplc="D8B672B2">
      <w:start w:val="1"/>
      <mc:AlternateContent>
        <mc:Choice Requires="w14">
          <w:numFmt w:val="custom" w:format="а, й, к, ..."/>
        </mc:Choice>
        <mc:Fallback>
          <w:numFmt w:val="decimal"/>
        </mc:Fallback>
      </mc:AlternateContent>
      <w:lvlText w:val="(%1)"/>
      <w:lvlJc w:val="left"/>
      <w:pPr>
        <w:ind w:left="1637" w:hanging="360"/>
      </w:pPr>
      <w:rPr>
        <w:rFonts w:ascii="Times New Roman" w:hAnsi="Times New Roman" w:hint="default"/>
        <w:sz w:val="24"/>
      </w:rPr>
    </w:lvl>
    <w:lvl w:ilvl="1" w:tplc="04020019">
      <w:start w:val="1"/>
      <w:numFmt w:val="lowerLetter"/>
      <w:lvlText w:val="%2."/>
      <w:lvlJc w:val="left"/>
      <w:pPr>
        <w:ind w:left="2357" w:hanging="360"/>
      </w:pPr>
    </w:lvl>
    <w:lvl w:ilvl="2" w:tplc="0402001B" w:tentative="1">
      <w:start w:val="1"/>
      <w:numFmt w:val="lowerRoman"/>
      <w:lvlText w:val="%3."/>
      <w:lvlJc w:val="right"/>
      <w:pPr>
        <w:ind w:left="3077" w:hanging="180"/>
      </w:pPr>
    </w:lvl>
    <w:lvl w:ilvl="3" w:tplc="0402000F" w:tentative="1">
      <w:start w:val="1"/>
      <w:numFmt w:val="decimal"/>
      <w:lvlText w:val="%4."/>
      <w:lvlJc w:val="left"/>
      <w:pPr>
        <w:ind w:left="3797" w:hanging="360"/>
      </w:pPr>
    </w:lvl>
    <w:lvl w:ilvl="4" w:tplc="04020019" w:tentative="1">
      <w:start w:val="1"/>
      <w:numFmt w:val="lowerLetter"/>
      <w:lvlText w:val="%5."/>
      <w:lvlJc w:val="left"/>
      <w:pPr>
        <w:ind w:left="4517" w:hanging="360"/>
      </w:pPr>
    </w:lvl>
    <w:lvl w:ilvl="5" w:tplc="0402001B" w:tentative="1">
      <w:start w:val="1"/>
      <w:numFmt w:val="lowerRoman"/>
      <w:lvlText w:val="%6."/>
      <w:lvlJc w:val="right"/>
      <w:pPr>
        <w:ind w:left="5237" w:hanging="180"/>
      </w:pPr>
    </w:lvl>
    <w:lvl w:ilvl="6" w:tplc="0402000F" w:tentative="1">
      <w:start w:val="1"/>
      <w:numFmt w:val="decimal"/>
      <w:lvlText w:val="%7."/>
      <w:lvlJc w:val="left"/>
      <w:pPr>
        <w:ind w:left="5957" w:hanging="360"/>
      </w:pPr>
    </w:lvl>
    <w:lvl w:ilvl="7" w:tplc="04020019" w:tentative="1">
      <w:start w:val="1"/>
      <w:numFmt w:val="lowerLetter"/>
      <w:lvlText w:val="%8."/>
      <w:lvlJc w:val="left"/>
      <w:pPr>
        <w:ind w:left="6677" w:hanging="360"/>
      </w:pPr>
    </w:lvl>
    <w:lvl w:ilvl="8" w:tplc="0402001B" w:tentative="1">
      <w:start w:val="1"/>
      <w:numFmt w:val="lowerRoman"/>
      <w:lvlText w:val="%9."/>
      <w:lvlJc w:val="right"/>
      <w:pPr>
        <w:ind w:left="7397" w:hanging="180"/>
      </w:pPr>
    </w:lvl>
  </w:abstractNum>
  <w:num w:numId="1">
    <w:abstractNumId w:val="7"/>
  </w:num>
  <w:num w:numId="2">
    <w:abstractNumId w:val="9"/>
  </w:num>
  <w:num w:numId="3">
    <w:abstractNumId w:val="4"/>
  </w:num>
  <w:num w:numId="4">
    <w:abstractNumId w:val="10"/>
  </w:num>
  <w:num w:numId="5">
    <w:abstractNumId w:val="0"/>
  </w:num>
  <w:num w:numId="6">
    <w:abstractNumId w:val="1"/>
  </w:num>
  <w:num w:numId="7">
    <w:abstractNumId w:val="13"/>
  </w:num>
  <w:num w:numId="8">
    <w:abstractNumId w:val="2"/>
  </w:num>
  <w:num w:numId="9">
    <w:abstractNumId w:val="6"/>
  </w:num>
  <w:num w:numId="10">
    <w:abstractNumId w:val="3"/>
  </w:num>
  <w:num w:numId="11">
    <w:abstractNumId w:val="5"/>
  </w:num>
  <w:num w:numId="12">
    <w:abstractNumId w:val="11"/>
  </w:num>
  <w:num w:numId="13">
    <w:abstractNumId w:val="12"/>
  </w:num>
  <w:num w:numId="1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rawingGridHorizontalSpacing w:val="24"/>
  <w:drawingGridVerticalSpacing w:val="65"/>
  <w:displayHorizont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855"/>
    <w:rsid w:val="00000ACB"/>
    <w:rsid w:val="00003455"/>
    <w:rsid w:val="00003CED"/>
    <w:rsid w:val="00007923"/>
    <w:rsid w:val="00011993"/>
    <w:rsid w:val="00012F02"/>
    <w:rsid w:val="00013F58"/>
    <w:rsid w:val="0001568B"/>
    <w:rsid w:val="000171BB"/>
    <w:rsid w:val="000312B6"/>
    <w:rsid w:val="00032F6C"/>
    <w:rsid w:val="000349B1"/>
    <w:rsid w:val="00034E19"/>
    <w:rsid w:val="00036993"/>
    <w:rsid w:val="000377C8"/>
    <w:rsid w:val="00037FCE"/>
    <w:rsid w:val="00041821"/>
    <w:rsid w:val="00044376"/>
    <w:rsid w:val="00044855"/>
    <w:rsid w:val="00046376"/>
    <w:rsid w:val="000560F0"/>
    <w:rsid w:val="00056AE8"/>
    <w:rsid w:val="000618A1"/>
    <w:rsid w:val="0006210C"/>
    <w:rsid w:val="0006397A"/>
    <w:rsid w:val="00063C0B"/>
    <w:rsid w:val="00065C1E"/>
    <w:rsid w:val="00067F34"/>
    <w:rsid w:val="000712D3"/>
    <w:rsid w:val="00072819"/>
    <w:rsid w:val="00076173"/>
    <w:rsid w:val="00083237"/>
    <w:rsid w:val="0008537C"/>
    <w:rsid w:val="00085665"/>
    <w:rsid w:val="00085B60"/>
    <w:rsid w:val="0008643C"/>
    <w:rsid w:val="000865A1"/>
    <w:rsid w:val="00086986"/>
    <w:rsid w:val="00091FF9"/>
    <w:rsid w:val="00092F1E"/>
    <w:rsid w:val="000A0EA4"/>
    <w:rsid w:val="000A10CD"/>
    <w:rsid w:val="000A317B"/>
    <w:rsid w:val="000A5647"/>
    <w:rsid w:val="000B0CA0"/>
    <w:rsid w:val="000B1E4D"/>
    <w:rsid w:val="000B4293"/>
    <w:rsid w:val="000B52DE"/>
    <w:rsid w:val="000C128A"/>
    <w:rsid w:val="000C4EE8"/>
    <w:rsid w:val="000C7D35"/>
    <w:rsid w:val="000D0996"/>
    <w:rsid w:val="000D17AE"/>
    <w:rsid w:val="000D2855"/>
    <w:rsid w:val="000D37C7"/>
    <w:rsid w:val="000D5F9F"/>
    <w:rsid w:val="000D62FB"/>
    <w:rsid w:val="000E2CF7"/>
    <w:rsid w:val="000E3E5A"/>
    <w:rsid w:val="000E4C15"/>
    <w:rsid w:val="000E5409"/>
    <w:rsid w:val="000E7640"/>
    <w:rsid w:val="000E7950"/>
    <w:rsid w:val="000F2E85"/>
    <w:rsid w:val="000F3BB9"/>
    <w:rsid w:val="000F6552"/>
    <w:rsid w:val="000F6BAB"/>
    <w:rsid w:val="000F7CCC"/>
    <w:rsid w:val="000F7F07"/>
    <w:rsid w:val="000F7FD1"/>
    <w:rsid w:val="00100750"/>
    <w:rsid w:val="00101E73"/>
    <w:rsid w:val="001031F0"/>
    <w:rsid w:val="00103E8D"/>
    <w:rsid w:val="001046B1"/>
    <w:rsid w:val="001072A2"/>
    <w:rsid w:val="0011114D"/>
    <w:rsid w:val="00111397"/>
    <w:rsid w:val="0011163B"/>
    <w:rsid w:val="00113D90"/>
    <w:rsid w:val="00115DAE"/>
    <w:rsid w:val="00115E79"/>
    <w:rsid w:val="0012117F"/>
    <w:rsid w:val="001212BD"/>
    <w:rsid w:val="001272FD"/>
    <w:rsid w:val="0013048F"/>
    <w:rsid w:val="0013062C"/>
    <w:rsid w:val="00130AEA"/>
    <w:rsid w:val="0013398D"/>
    <w:rsid w:val="0013448C"/>
    <w:rsid w:val="0013477E"/>
    <w:rsid w:val="00135B0A"/>
    <w:rsid w:val="00136BDA"/>
    <w:rsid w:val="0014014B"/>
    <w:rsid w:val="00143C27"/>
    <w:rsid w:val="00145E1F"/>
    <w:rsid w:val="00146FC1"/>
    <w:rsid w:val="0015737C"/>
    <w:rsid w:val="00160577"/>
    <w:rsid w:val="001606AE"/>
    <w:rsid w:val="00172C08"/>
    <w:rsid w:val="001764E3"/>
    <w:rsid w:val="00180113"/>
    <w:rsid w:val="00180A20"/>
    <w:rsid w:val="001845C7"/>
    <w:rsid w:val="0018467B"/>
    <w:rsid w:val="00184BFB"/>
    <w:rsid w:val="00185AA7"/>
    <w:rsid w:val="0018722F"/>
    <w:rsid w:val="0019120E"/>
    <w:rsid w:val="0019126B"/>
    <w:rsid w:val="00192791"/>
    <w:rsid w:val="00195387"/>
    <w:rsid w:val="001A1B2E"/>
    <w:rsid w:val="001A46A9"/>
    <w:rsid w:val="001A700A"/>
    <w:rsid w:val="001B57D8"/>
    <w:rsid w:val="001B5B6A"/>
    <w:rsid w:val="001B60F3"/>
    <w:rsid w:val="001B67F2"/>
    <w:rsid w:val="001B781D"/>
    <w:rsid w:val="001C010B"/>
    <w:rsid w:val="001C0185"/>
    <w:rsid w:val="001C12DD"/>
    <w:rsid w:val="001C1B70"/>
    <w:rsid w:val="001C1D56"/>
    <w:rsid w:val="001C44A4"/>
    <w:rsid w:val="001C4E57"/>
    <w:rsid w:val="001D1F16"/>
    <w:rsid w:val="001D555A"/>
    <w:rsid w:val="001D579E"/>
    <w:rsid w:val="001E4873"/>
    <w:rsid w:val="001E5BF5"/>
    <w:rsid w:val="001F121C"/>
    <w:rsid w:val="001F6927"/>
    <w:rsid w:val="001F7564"/>
    <w:rsid w:val="00200383"/>
    <w:rsid w:val="00201A56"/>
    <w:rsid w:val="00202210"/>
    <w:rsid w:val="002036C3"/>
    <w:rsid w:val="00207DD6"/>
    <w:rsid w:val="002103FE"/>
    <w:rsid w:val="00212717"/>
    <w:rsid w:val="00212EE6"/>
    <w:rsid w:val="00213AF0"/>
    <w:rsid w:val="00214383"/>
    <w:rsid w:val="00214971"/>
    <w:rsid w:val="00220B9D"/>
    <w:rsid w:val="00221537"/>
    <w:rsid w:val="00221D0A"/>
    <w:rsid w:val="00222107"/>
    <w:rsid w:val="002245AC"/>
    <w:rsid w:val="00224685"/>
    <w:rsid w:val="002275CD"/>
    <w:rsid w:val="00232114"/>
    <w:rsid w:val="00235675"/>
    <w:rsid w:val="002372DB"/>
    <w:rsid w:val="002374A7"/>
    <w:rsid w:val="00242BAE"/>
    <w:rsid w:val="00244178"/>
    <w:rsid w:val="00244687"/>
    <w:rsid w:val="00247371"/>
    <w:rsid w:val="002513A0"/>
    <w:rsid w:val="0025192B"/>
    <w:rsid w:val="00255378"/>
    <w:rsid w:val="002559E3"/>
    <w:rsid w:val="002601BF"/>
    <w:rsid w:val="002613B6"/>
    <w:rsid w:val="002633BE"/>
    <w:rsid w:val="00263FA2"/>
    <w:rsid w:val="0026527B"/>
    <w:rsid w:val="00265BA5"/>
    <w:rsid w:val="00266C96"/>
    <w:rsid w:val="002679C7"/>
    <w:rsid w:val="00275436"/>
    <w:rsid w:val="0027635D"/>
    <w:rsid w:val="002769E9"/>
    <w:rsid w:val="00281794"/>
    <w:rsid w:val="00284D29"/>
    <w:rsid w:val="00285402"/>
    <w:rsid w:val="00286C3D"/>
    <w:rsid w:val="002877EE"/>
    <w:rsid w:val="00294BBD"/>
    <w:rsid w:val="00296029"/>
    <w:rsid w:val="002960B5"/>
    <w:rsid w:val="0029783F"/>
    <w:rsid w:val="00297FAB"/>
    <w:rsid w:val="002A5761"/>
    <w:rsid w:val="002B0726"/>
    <w:rsid w:val="002B1244"/>
    <w:rsid w:val="002B5E73"/>
    <w:rsid w:val="002B76FF"/>
    <w:rsid w:val="002C1389"/>
    <w:rsid w:val="002C20B8"/>
    <w:rsid w:val="002C36B8"/>
    <w:rsid w:val="002C5F2F"/>
    <w:rsid w:val="002C7CF8"/>
    <w:rsid w:val="002D0044"/>
    <w:rsid w:val="002D03C2"/>
    <w:rsid w:val="002D1B46"/>
    <w:rsid w:val="002D2766"/>
    <w:rsid w:val="002D47B3"/>
    <w:rsid w:val="002E0580"/>
    <w:rsid w:val="002E4104"/>
    <w:rsid w:val="002F0B03"/>
    <w:rsid w:val="002F11DE"/>
    <w:rsid w:val="002F1DAF"/>
    <w:rsid w:val="002F6079"/>
    <w:rsid w:val="00301042"/>
    <w:rsid w:val="00302104"/>
    <w:rsid w:val="003045DB"/>
    <w:rsid w:val="0030578A"/>
    <w:rsid w:val="003115F7"/>
    <w:rsid w:val="003123A4"/>
    <w:rsid w:val="0031585D"/>
    <w:rsid w:val="00316B10"/>
    <w:rsid w:val="00320DB1"/>
    <w:rsid w:val="00322B18"/>
    <w:rsid w:val="0032707C"/>
    <w:rsid w:val="00332318"/>
    <w:rsid w:val="00334052"/>
    <w:rsid w:val="00336A7A"/>
    <w:rsid w:val="003478C3"/>
    <w:rsid w:val="003516DA"/>
    <w:rsid w:val="00351FDA"/>
    <w:rsid w:val="0035634E"/>
    <w:rsid w:val="00357FD3"/>
    <w:rsid w:val="003602E4"/>
    <w:rsid w:val="0036042B"/>
    <w:rsid w:val="00360A4A"/>
    <w:rsid w:val="003618C7"/>
    <w:rsid w:val="00366699"/>
    <w:rsid w:val="0037282A"/>
    <w:rsid w:val="00376450"/>
    <w:rsid w:val="003813C6"/>
    <w:rsid w:val="0038184D"/>
    <w:rsid w:val="00394371"/>
    <w:rsid w:val="00394404"/>
    <w:rsid w:val="003965B0"/>
    <w:rsid w:val="003A49C5"/>
    <w:rsid w:val="003A5A2A"/>
    <w:rsid w:val="003A5CF5"/>
    <w:rsid w:val="003B047B"/>
    <w:rsid w:val="003B08F2"/>
    <w:rsid w:val="003B1E76"/>
    <w:rsid w:val="003B532A"/>
    <w:rsid w:val="003B7740"/>
    <w:rsid w:val="003C01DF"/>
    <w:rsid w:val="003C3AF3"/>
    <w:rsid w:val="003C3C5C"/>
    <w:rsid w:val="003C4F3E"/>
    <w:rsid w:val="003C5A54"/>
    <w:rsid w:val="003D1EB9"/>
    <w:rsid w:val="003D59BD"/>
    <w:rsid w:val="003E1167"/>
    <w:rsid w:val="003E5039"/>
    <w:rsid w:val="003E6226"/>
    <w:rsid w:val="003E7015"/>
    <w:rsid w:val="003E7B63"/>
    <w:rsid w:val="003F3796"/>
    <w:rsid w:val="003F5BA9"/>
    <w:rsid w:val="003F7183"/>
    <w:rsid w:val="003F78B4"/>
    <w:rsid w:val="0040008C"/>
    <w:rsid w:val="004000C0"/>
    <w:rsid w:val="00400490"/>
    <w:rsid w:val="00400929"/>
    <w:rsid w:val="0040142B"/>
    <w:rsid w:val="00402853"/>
    <w:rsid w:val="00403518"/>
    <w:rsid w:val="00405303"/>
    <w:rsid w:val="004059E0"/>
    <w:rsid w:val="004065FB"/>
    <w:rsid w:val="00407934"/>
    <w:rsid w:val="0041054F"/>
    <w:rsid w:val="00410E96"/>
    <w:rsid w:val="00411C9C"/>
    <w:rsid w:val="004169FE"/>
    <w:rsid w:val="00421FEA"/>
    <w:rsid w:val="004238F1"/>
    <w:rsid w:val="00423CAC"/>
    <w:rsid w:val="00432288"/>
    <w:rsid w:val="00437258"/>
    <w:rsid w:val="0044040D"/>
    <w:rsid w:val="004405B6"/>
    <w:rsid w:val="00441E5F"/>
    <w:rsid w:val="00447B15"/>
    <w:rsid w:val="00450299"/>
    <w:rsid w:val="004503B7"/>
    <w:rsid w:val="00453530"/>
    <w:rsid w:val="0045464A"/>
    <w:rsid w:val="0045617F"/>
    <w:rsid w:val="004573F3"/>
    <w:rsid w:val="00461C9A"/>
    <w:rsid w:val="00470ACF"/>
    <w:rsid w:val="0047627E"/>
    <w:rsid w:val="004811C1"/>
    <w:rsid w:val="004835E9"/>
    <w:rsid w:val="00484C3E"/>
    <w:rsid w:val="00486A07"/>
    <w:rsid w:val="00490DB4"/>
    <w:rsid w:val="00491E42"/>
    <w:rsid w:val="00491E91"/>
    <w:rsid w:val="004921AB"/>
    <w:rsid w:val="00494784"/>
    <w:rsid w:val="004975B5"/>
    <w:rsid w:val="00497608"/>
    <w:rsid w:val="00497FB7"/>
    <w:rsid w:val="004A314C"/>
    <w:rsid w:val="004A4E1B"/>
    <w:rsid w:val="004A5F79"/>
    <w:rsid w:val="004A7CA3"/>
    <w:rsid w:val="004B02E2"/>
    <w:rsid w:val="004B470D"/>
    <w:rsid w:val="004C569E"/>
    <w:rsid w:val="004C797B"/>
    <w:rsid w:val="004D324D"/>
    <w:rsid w:val="004D5842"/>
    <w:rsid w:val="004D609D"/>
    <w:rsid w:val="004E0916"/>
    <w:rsid w:val="004E20E3"/>
    <w:rsid w:val="004E3282"/>
    <w:rsid w:val="004E4EB9"/>
    <w:rsid w:val="004E57CA"/>
    <w:rsid w:val="004E68E8"/>
    <w:rsid w:val="004E6A8C"/>
    <w:rsid w:val="004F04DE"/>
    <w:rsid w:val="004F137B"/>
    <w:rsid w:val="004F2926"/>
    <w:rsid w:val="004F2EC7"/>
    <w:rsid w:val="004F403C"/>
    <w:rsid w:val="004F5276"/>
    <w:rsid w:val="004F5A56"/>
    <w:rsid w:val="004F5FBC"/>
    <w:rsid w:val="004F7F66"/>
    <w:rsid w:val="00503675"/>
    <w:rsid w:val="00503C97"/>
    <w:rsid w:val="00511438"/>
    <w:rsid w:val="00511ECB"/>
    <w:rsid w:val="00513164"/>
    <w:rsid w:val="00513CEA"/>
    <w:rsid w:val="00516D7A"/>
    <w:rsid w:val="005258BE"/>
    <w:rsid w:val="00526DAB"/>
    <w:rsid w:val="005306EE"/>
    <w:rsid w:val="00532559"/>
    <w:rsid w:val="0053316B"/>
    <w:rsid w:val="00535877"/>
    <w:rsid w:val="005363B7"/>
    <w:rsid w:val="0054184A"/>
    <w:rsid w:val="0054765B"/>
    <w:rsid w:val="005516E4"/>
    <w:rsid w:val="00552F7F"/>
    <w:rsid w:val="00554694"/>
    <w:rsid w:val="00554993"/>
    <w:rsid w:val="00554D7E"/>
    <w:rsid w:val="00554D87"/>
    <w:rsid w:val="005601BA"/>
    <w:rsid w:val="00560664"/>
    <w:rsid w:val="0056609A"/>
    <w:rsid w:val="005669D1"/>
    <w:rsid w:val="00566B36"/>
    <w:rsid w:val="005713BB"/>
    <w:rsid w:val="00571F98"/>
    <w:rsid w:val="00574B21"/>
    <w:rsid w:val="00576524"/>
    <w:rsid w:val="00577430"/>
    <w:rsid w:val="005816FC"/>
    <w:rsid w:val="00583605"/>
    <w:rsid w:val="005874AE"/>
    <w:rsid w:val="005942CF"/>
    <w:rsid w:val="005944AE"/>
    <w:rsid w:val="00596F95"/>
    <w:rsid w:val="005A17F0"/>
    <w:rsid w:val="005A184B"/>
    <w:rsid w:val="005A3879"/>
    <w:rsid w:val="005A4B7E"/>
    <w:rsid w:val="005A7026"/>
    <w:rsid w:val="005A7610"/>
    <w:rsid w:val="005B05E4"/>
    <w:rsid w:val="005B4082"/>
    <w:rsid w:val="005C0AF2"/>
    <w:rsid w:val="005C17E6"/>
    <w:rsid w:val="005C1FFA"/>
    <w:rsid w:val="005C4545"/>
    <w:rsid w:val="005C4EFF"/>
    <w:rsid w:val="005C53C6"/>
    <w:rsid w:val="005D011D"/>
    <w:rsid w:val="005D08E3"/>
    <w:rsid w:val="005D25FE"/>
    <w:rsid w:val="005D5C89"/>
    <w:rsid w:val="005D6231"/>
    <w:rsid w:val="005D6390"/>
    <w:rsid w:val="005D65DC"/>
    <w:rsid w:val="005D68FF"/>
    <w:rsid w:val="005D71A2"/>
    <w:rsid w:val="005D71F9"/>
    <w:rsid w:val="005D7350"/>
    <w:rsid w:val="005D7395"/>
    <w:rsid w:val="005D73BE"/>
    <w:rsid w:val="005D7D5E"/>
    <w:rsid w:val="005E1DCA"/>
    <w:rsid w:val="005E2A20"/>
    <w:rsid w:val="005E3A93"/>
    <w:rsid w:val="005E606C"/>
    <w:rsid w:val="005E71CB"/>
    <w:rsid w:val="005F0FB8"/>
    <w:rsid w:val="005F2A7C"/>
    <w:rsid w:val="00600960"/>
    <w:rsid w:val="0060188D"/>
    <w:rsid w:val="006050EF"/>
    <w:rsid w:val="00614078"/>
    <w:rsid w:val="0061530D"/>
    <w:rsid w:val="00616E52"/>
    <w:rsid w:val="006206E3"/>
    <w:rsid w:val="00623A46"/>
    <w:rsid w:val="00624BCB"/>
    <w:rsid w:val="0062784F"/>
    <w:rsid w:val="00630B1D"/>
    <w:rsid w:val="00631FE8"/>
    <w:rsid w:val="00632145"/>
    <w:rsid w:val="006327C8"/>
    <w:rsid w:val="006340BF"/>
    <w:rsid w:val="006379E7"/>
    <w:rsid w:val="00641579"/>
    <w:rsid w:val="00641E44"/>
    <w:rsid w:val="006447C8"/>
    <w:rsid w:val="006452C4"/>
    <w:rsid w:val="00646E18"/>
    <w:rsid w:val="00647704"/>
    <w:rsid w:val="00647C58"/>
    <w:rsid w:val="00650092"/>
    <w:rsid w:val="006513E9"/>
    <w:rsid w:val="006520E7"/>
    <w:rsid w:val="00652994"/>
    <w:rsid w:val="00653E9B"/>
    <w:rsid w:val="0066002D"/>
    <w:rsid w:val="006629FD"/>
    <w:rsid w:val="00663727"/>
    <w:rsid w:val="00664DA7"/>
    <w:rsid w:val="00665D49"/>
    <w:rsid w:val="00666714"/>
    <w:rsid w:val="00670AAC"/>
    <w:rsid w:val="0067326E"/>
    <w:rsid w:val="0067654A"/>
    <w:rsid w:val="00676F46"/>
    <w:rsid w:val="006770BD"/>
    <w:rsid w:val="006807D9"/>
    <w:rsid w:val="00683634"/>
    <w:rsid w:val="00684041"/>
    <w:rsid w:val="0068464F"/>
    <w:rsid w:val="00686F0A"/>
    <w:rsid w:val="00690525"/>
    <w:rsid w:val="0069074F"/>
    <w:rsid w:val="00690762"/>
    <w:rsid w:val="006916CA"/>
    <w:rsid w:val="00692F2A"/>
    <w:rsid w:val="006939D9"/>
    <w:rsid w:val="00696F88"/>
    <w:rsid w:val="00697E05"/>
    <w:rsid w:val="006A13A3"/>
    <w:rsid w:val="006A1AEF"/>
    <w:rsid w:val="006A3440"/>
    <w:rsid w:val="006A40BB"/>
    <w:rsid w:val="006A612B"/>
    <w:rsid w:val="006A7AC9"/>
    <w:rsid w:val="006B0E4C"/>
    <w:rsid w:val="006B2718"/>
    <w:rsid w:val="006B3A79"/>
    <w:rsid w:val="006B4F1F"/>
    <w:rsid w:val="006B7BDD"/>
    <w:rsid w:val="006C0807"/>
    <w:rsid w:val="006C29D0"/>
    <w:rsid w:val="006C332E"/>
    <w:rsid w:val="006C45B4"/>
    <w:rsid w:val="006C5ADF"/>
    <w:rsid w:val="006D4D1D"/>
    <w:rsid w:val="006E278F"/>
    <w:rsid w:val="006E4947"/>
    <w:rsid w:val="006E4C27"/>
    <w:rsid w:val="006F1010"/>
    <w:rsid w:val="0070144F"/>
    <w:rsid w:val="007016F4"/>
    <w:rsid w:val="0070192C"/>
    <w:rsid w:val="00701D84"/>
    <w:rsid w:val="00710369"/>
    <w:rsid w:val="00714318"/>
    <w:rsid w:val="00715483"/>
    <w:rsid w:val="00720767"/>
    <w:rsid w:val="007217B6"/>
    <w:rsid w:val="00721B1B"/>
    <w:rsid w:val="00721E8B"/>
    <w:rsid w:val="00724C83"/>
    <w:rsid w:val="00724EF1"/>
    <w:rsid w:val="0072521B"/>
    <w:rsid w:val="00725977"/>
    <w:rsid w:val="00725F4B"/>
    <w:rsid w:val="0072601F"/>
    <w:rsid w:val="00726997"/>
    <w:rsid w:val="007272FE"/>
    <w:rsid w:val="007346C9"/>
    <w:rsid w:val="00734B1B"/>
    <w:rsid w:val="00736FE5"/>
    <w:rsid w:val="00737203"/>
    <w:rsid w:val="00741E6B"/>
    <w:rsid w:val="007427E3"/>
    <w:rsid w:val="00742AB3"/>
    <w:rsid w:val="007437EC"/>
    <w:rsid w:val="00745A8F"/>
    <w:rsid w:val="00745FBF"/>
    <w:rsid w:val="00750ECE"/>
    <w:rsid w:val="00751375"/>
    <w:rsid w:val="007532FE"/>
    <w:rsid w:val="00753D23"/>
    <w:rsid w:val="00753E7D"/>
    <w:rsid w:val="00754D54"/>
    <w:rsid w:val="00755DAA"/>
    <w:rsid w:val="0076433B"/>
    <w:rsid w:val="00766FC2"/>
    <w:rsid w:val="00767654"/>
    <w:rsid w:val="007701AF"/>
    <w:rsid w:val="00771E0D"/>
    <w:rsid w:val="00771F36"/>
    <w:rsid w:val="007725D4"/>
    <w:rsid w:val="00774B79"/>
    <w:rsid w:val="007751DC"/>
    <w:rsid w:val="007777E1"/>
    <w:rsid w:val="0078019F"/>
    <w:rsid w:val="00783265"/>
    <w:rsid w:val="00783ECB"/>
    <w:rsid w:val="00785796"/>
    <w:rsid w:val="0079119F"/>
    <w:rsid w:val="00792733"/>
    <w:rsid w:val="007954CE"/>
    <w:rsid w:val="00796C75"/>
    <w:rsid w:val="00797E72"/>
    <w:rsid w:val="007A01F3"/>
    <w:rsid w:val="007A2B28"/>
    <w:rsid w:val="007A38F1"/>
    <w:rsid w:val="007A4836"/>
    <w:rsid w:val="007A4859"/>
    <w:rsid w:val="007A4C02"/>
    <w:rsid w:val="007A7905"/>
    <w:rsid w:val="007B10F0"/>
    <w:rsid w:val="007B1789"/>
    <w:rsid w:val="007B1EFE"/>
    <w:rsid w:val="007B40CE"/>
    <w:rsid w:val="007B58C9"/>
    <w:rsid w:val="007C0434"/>
    <w:rsid w:val="007C1747"/>
    <w:rsid w:val="007C2025"/>
    <w:rsid w:val="007C231E"/>
    <w:rsid w:val="007C23D0"/>
    <w:rsid w:val="007C2936"/>
    <w:rsid w:val="007C2B39"/>
    <w:rsid w:val="007C3B0D"/>
    <w:rsid w:val="007C3C69"/>
    <w:rsid w:val="007C40A9"/>
    <w:rsid w:val="007C5535"/>
    <w:rsid w:val="007C55C0"/>
    <w:rsid w:val="007D068C"/>
    <w:rsid w:val="007D2A6D"/>
    <w:rsid w:val="007D3974"/>
    <w:rsid w:val="007D4BCA"/>
    <w:rsid w:val="007D4E56"/>
    <w:rsid w:val="007D72BA"/>
    <w:rsid w:val="007E13BF"/>
    <w:rsid w:val="007E1A21"/>
    <w:rsid w:val="007F0054"/>
    <w:rsid w:val="007F1B02"/>
    <w:rsid w:val="007F4BA5"/>
    <w:rsid w:val="007F509B"/>
    <w:rsid w:val="007F5AEB"/>
    <w:rsid w:val="007F6984"/>
    <w:rsid w:val="008000E3"/>
    <w:rsid w:val="008025FD"/>
    <w:rsid w:val="00803383"/>
    <w:rsid w:val="00807962"/>
    <w:rsid w:val="008121A7"/>
    <w:rsid w:val="008132EF"/>
    <w:rsid w:val="00822B39"/>
    <w:rsid w:val="00823F87"/>
    <w:rsid w:val="00825438"/>
    <w:rsid w:val="00831646"/>
    <w:rsid w:val="00841A7C"/>
    <w:rsid w:val="00843AFC"/>
    <w:rsid w:val="00844B78"/>
    <w:rsid w:val="00846077"/>
    <w:rsid w:val="00847AE6"/>
    <w:rsid w:val="008546BF"/>
    <w:rsid w:val="00856DD0"/>
    <w:rsid w:val="008577A2"/>
    <w:rsid w:val="00860AD5"/>
    <w:rsid w:val="00863570"/>
    <w:rsid w:val="0086365C"/>
    <w:rsid w:val="00863B59"/>
    <w:rsid w:val="00864A65"/>
    <w:rsid w:val="008745FA"/>
    <w:rsid w:val="008755B4"/>
    <w:rsid w:val="0088058E"/>
    <w:rsid w:val="00884D7D"/>
    <w:rsid w:val="00891848"/>
    <w:rsid w:val="008A0E10"/>
    <w:rsid w:val="008A1912"/>
    <w:rsid w:val="008A2EB7"/>
    <w:rsid w:val="008A50CF"/>
    <w:rsid w:val="008B0BC0"/>
    <w:rsid w:val="008B62F0"/>
    <w:rsid w:val="008C134A"/>
    <w:rsid w:val="008C3F8D"/>
    <w:rsid w:val="008D1916"/>
    <w:rsid w:val="008D2E21"/>
    <w:rsid w:val="008D6230"/>
    <w:rsid w:val="008D76BB"/>
    <w:rsid w:val="008E0F4F"/>
    <w:rsid w:val="008E1F0D"/>
    <w:rsid w:val="008E3C61"/>
    <w:rsid w:val="008E4825"/>
    <w:rsid w:val="008E6C93"/>
    <w:rsid w:val="008F279E"/>
    <w:rsid w:val="008F4908"/>
    <w:rsid w:val="008F4C27"/>
    <w:rsid w:val="009007DC"/>
    <w:rsid w:val="009014F4"/>
    <w:rsid w:val="00904DE0"/>
    <w:rsid w:val="00905414"/>
    <w:rsid w:val="0091187B"/>
    <w:rsid w:val="00912D63"/>
    <w:rsid w:val="00922CCA"/>
    <w:rsid w:val="00922D67"/>
    <w:rsid w:val="009250C4"/>
    <w:rsid w:val="0092708A"/>
    <w:rsid w:val="00927806"/>
    <w:rsid w:val="009311F4"/>
    <w:rsid w:val="00931B08"/>
    <w:rsid w:val="00933F12"/>
    <w:rsid w:val="00936465"/>
    <w:rsid w:val="00944E9F"/>
    <w:rsid w:val="009464A1"/>
    <w:rsid w:val="00946C59"/>
    <w:rsid w:val="00947172"/>
    <w:rsid w:val="00947799"/>
    <w:rsid w:val="00950DD1"/>
    <w:rsid w:val="00951912"/>
    <w:rsid w:val="00957EC7"/>
    <w:rsid w:val="00960F93"/>
    <w:rsid w:val="00962A67"/>
    <w:rsid w:val="00963182"/>
    <w:rsid w:val="009653DC"/>
    <w:rsid w:val="009661ED"/>
    <w:rsid w:val="00966CE1"/>
    <w:rsid w:val="009671A5"/>
    <w:rsid w:val="0097009D"/>
    <w:rsid w:val="00971168"/>
    <w:rsid w:val="00971845"/>
    <w:rsid w:val="0097224A"/>
    <w:rsid w:val="0097372E"/>
    <w:rsid w:val="00974831"/>
    <w:rsid w:val="00976341"/>
    <w:rsid w:val="0097671C"/>
    <w:rsid w:val="00982129"/>
    <w:rsid w:val="009837F4"/>
    <w:rsid w:val="00984637"/>
    <w:rsid w:val="00991FB8"/>
    <w:rsid w:val="00992883"/>
    <w:rsid w:val="00992ABF"/>
    <w:rsid w:val="00997238"/>
    <w:rsid w:val="009974D8"/>
    <w:rsid w:val="009A09E5"/>
    <w:rsid w:val="009A12E0"/>
    <w:rsid w:val="009A153B"/>
    <w:rsid w:val="009A15C3"/>
    <w:rsid w:val="009A2482"/>
    <w:rsid w:val="009B1324"/>
    <w:rsid w:val="009B4CAF"/>
    <w:rsid w:val="009B62A4"/>
    <w:rsid w:val="009C103D"/>
    <w:rsid w:val="009C730B"/>
    <w:rsid w:val="009D1C0E"/>
    <w:rsid w:val="009D581E"/>
    <w:rsid w:val="009E032A"/>
    <w:rsid w:val="009E293A"/>
    <w:rsid w:val="009E4280"/>
    <w:rsid w:val="009E553D"/>
    <w:rsid w:val="009E693F"/>
    <w:rsid w:val="009F035C"/>
    <w:rsid w:val="009F0647"/>
    <w:rsid w:val="009F0D2D"/>
    <w:rsid w:val="009F28E5"/>
    <w:rsid w:val="009F2A80"/>
    <w:rsid w:val="009F2BE7"/>
    <w:rsid w:val="009F4F30"/>
    <w:rsid w:val="00A0053B"/>
    <w:rsid w:val="00A0127E"/>
    <w:rsid w:val="00A0184B"/>
    <w:rsid w:val="00A01C6C"/>
    <w:rsid w:val="00A12CF2"/>
    <w:rsid w:val="00A132EC"/>
    <w:rsid w:val="00A16B92"/>
    <w:rsid w:val="00A17B11"/>
    <w:rsid w:val="00A2151C"/>
    <w:rsid w:val="00A22B33"/>
    <w:rsid w:val="00A22D42"/>
    <w:rsid w:val="00A24BCA"/>
    <w:rsid w:val="00A25BE9"/>
    <w:rsid w:val="00A25EF4"/>
    <w:rsid w:val="00A27B24"/>
    <w:rsid w:val="00A33399"/>
    <w:rsid w:val="00A33F9F"/>
    <w:rsid w:val="00A359A8"/>
    <w:rsid w:val="00A359B7"/>
    <w:rsid w:val="00A36F91"/>
    <w:rsid w:val="00A37B80"/>
    <w:rsid w:val="00A461C8"/>
    <w:rsid w:val="00A464EF"/>
    <w:rsid w:val="00A47249"/>
    <w:rsid w:val="00A50A14"/>
    <w:rsid w:val="00A53F46"/>
    <w:rsid w:val="00A55C1B"/>
    <w:rsid w:val="00A56C70"/>
    <w:rsid w:val="00A63371"/>
    <w:rsid w:val="00A63D08"/>
    <w:rsid w:val="00A651C1"/>
    <w:rsid w:val="00A652D7"/>
    <w:rsid w:val="00A6775C"/>
    <w:rsid w:val="00A677CE"/>
    <w:rsid w:val="00A67FDD"/>
    <w:rsid w:val="00A743A3"/>
    <w:rsid w:val="00A75F88"/>
    <w:rsid w:val="00A768FC"/>
    <w:rsid w:val="00A770B5"/>
    <w:rsid w:val="00A837A9"/>
    <w:rsid w:val="00A84819"/>
    <w:rsid w:val="00A85B25"/>
    <w:rsid w:val="00A920C6"/>
    <w:rsid w:val="00A93378"/>
    <w:rsid w:val="00A941F5"/>
    <w:rsid w:val="00A9552D"/>
    <w:rsid w:val="00A95CA2"/>
    <w:rsid w:val="00A9616B"/>
    <w:rsid w:val="00A96927"/>
    <w:rsid w:val="00A97B2C"/>
    <w:rsid w:val="00AA3F52"/>
    <w:rsid w:val="00AA6A5C"/>
    <w:rsid w:val="00AB09B0"/>
    <w:rsid w:val="00AB3381"/>
    <w:rsid w:val="00AB58CE"/>
    <w:rsid w:val="00AB65D9"/>
    <w:rsid w:val="00AC0868"/>
    <w:rsid w:val="00AC17F0"/>
    <w:rsid w:val="00AC2898"/>
    <w:rsid w:val="00AC4AE0"/>
    <w:rsid w:val="00AC5324"/>
    <w:rsid w:val="00AC6BDF"/>
    <w:rsid w:val="00AD01D2"/>
    <w:rsid w:val="00AD20E5"/>
    <w:rsid w:val="00AD2755"/>
    <w:rsid w:val="00AD47AC"/>
    <w:rsid w:val="00AD51DC"/>
    <w:rsid w:val="00AD5A30"/>
    <w:rsid w:val="00AE051B"/>
    <w:rsid w:val="00AE3E71"/>
    <w:rsid w:val="00AE69CC"/>
    <w:rsid w:val="00AF0315"/>
    <w:rsid w:val="00AF0941"/>
    <w:rsid w:val="00AF0BCD"/>
    <w:rsid w:val="00AF0FBF"/>
    <w:rsid w:val="00AF3053"/>
    <w:rsid w:val="00AF54E6"/>
    <w:rsid w:val="00B01420"/>
    <w:rsid w:val="00B017A7"/>
    <w:rsid w:val="00B0220F"/>
    <w:rsid w:val="00B04362"/>
    <w:rsid w:val="00B04404"/>
    <w:rsid w:val="00B0706C"/>
    <w:rsid w:val="00B10691"/>
    <w:rsid w:val="00B14474"/>
    <w:rsid w:val="00B16DFB"/>
    <w:rsid w:val="00B21890"/>
    <w:rsid w:val="00B22756"/>
    <w:rsid w:val="00B23779"/>
    <w:rsid w:val="00B26B35"/>
    <w:rsid w:val="00B2763F"/>
    <w:rsid w:val="00B27734"/>
    <w:rsid w:val="00B31449"/>
    <w:rsid w:val="00B31EED"/>
    <w:rsid w:val="00B414BE"/>
    <w:rsid w:val="00B44999"/>
    <w:rsid w:val="00B50659"/>
    <w:rsid w:val="00B57FA7"/>
    <w:rsid w:val="00B60842"/>
    <w:rsid w:val="00B61C6C"/>
    <w:rsid w:val="00B63631"/>
    <w:rsid w:val="00B63727"/>
    <w:rsid w:val="00B64A2E"/>
    <w:rsid w:val="00B65263"/>
    <w:rsid w:val="00B71FAB"/>
    <w:rsid w:val="00B72F7A"/>
    <w:rsid w:val="00B76432"/>
    <w:rsid w:val="00B764F8"/>
    <w:rsid w:val="00B76C66"/>
    <w:rsid w:val="00B8217E"/>
    <w:rsid w:val="00B82E6A"/>
    <w:rsid w:val="00B83734"/>
    <w:rsid w:val="00B84431"/>
    <w:rsid w:val="00B844E4"/>
    <w:rsid w:val="00B9110D"/>
    <w:rsid w:val="00B95608"/>
    <w:rsid w:val="00B97517"/>
    <w:rsid w:val="00BA2FCC"/>
    <w:rsid w:val="00BB07D0"/>
    <w:rsid w:val="00BB0E4D"/>
    <w:rsid w:val="00BB4707"/>
    <w:rsid w:val="00BB5D8F"/>
    <w:rsid w:val="00BB782C"/>
    <w:rsid w:val="00BC132D"/>
    <w:rsid w:val="00BC3EF4"/>
    <w:rsid w:val="00BC4DD2"/>
    <w:rsid w:val="00BC4E1E"/>
    <w:rsid w:val="00BD1A4E"/>
    <w:rsid w:val="00BD25DF"/>
    <w:rsid w:val="00BD5089"/>
    <w:rsid w:val="00BD785B"/>
    <w:rsid w:val="00BE19D1"/>
    <w:rsid w:val="00BE4C22"/>
    <w:rsid w:val="00BE7480"/>
    <w:rsid w:val="00BE7C47"/>
    <w:rsid w:val="00BF00B3"/>
    <w:rsid w:val="00BF1401"/>
    <w:rsid w:val="00BF2057"/>
    <w:rsid w:val="00C005D3"/>
    <w:rsid w:val="00C03167"/>
    <w:rsid w:val="00C0364E"/>
    <w:rsid w:val="00C03875"/>
    <w:rsid w:val="00C067FD"/>
    <w:rsid w:val="00C11886"/>
    <w:rsid w:val="00C14193"/>
    <w:rsid w:val="00C147C4"/>
    <w:rsid w:val="00C14BC5"/>
    <w:rsid w:val="00C14C88"/>
    <w:rsid w:val="00C1625B"/>
    <w:rsid w:val="00C1747C"/>
    <w:rsid w:val="00C21ACC"/>
    <w:rsid w:val="00C230C1"/>
    <w:rsid w:val="00C2406A"/>
    <w:rsid w:val="00C25F34"/>
    <w:rsid w:val="00C2603C"/>
    <w:rsid w:val="00C269A8"/>
    <w:rsid w:val="00C305C9"/>
    <w:rsid w:val="00C4353A"/>
    <w:rsid w:val="00C4677C"/>
    <w:rsid w:val="00C47532"/>
    <w:rsid w:val="00C47C7C"/>
    <w:rsid w:val="00C47D4C"/>
    <w:rsid w:val="00C47EBE"/>
    <w:rsid w:val="00C52E7C"/>
    <w:rsid w:val="00C5464D"/>
    <w:rsid w:val="00C54DE5"/>
    <w:rsid w:val="00C62A97"/>
    <w:rsid w:val="00C63CFB"/>
    <w:rsid w:val="00C65CDD"/>
    <w:rsid w:val="00C66186"/>
    <w:rsid w:val="00C661F1"/>
    <w:rsid w:val="00C734B0"/>
    <w:rsid w:val="00C73826"/>
    <w:rsid w:val="00C73F1B"/>
    <w:rsid w:val="00C75F47"/>
    <w:rsid w:val="00C76585"/>
    <w:rsid w:val="00C83DE7"/>
    <w:rsid w:val="00C8461C"/>
    <w:rsid w:val="00C86D30"/>
    <w:rsid w:val="00C86FB3"/>
    <w:rsid w:val="00C91076"/>
    <w:rsid w:val="00C91174"/>
    <w:rsid w:val="00C919E3"/>
    <w:rsid w:val="00C948BC"/>
    <w:rsid w:val="00C95634"/>
    <w:rsid w:val="00C966D9"/>
    <w:rsid w:val="00CA2D6A"/>
    <w:rsid w:val="00CA4CDC"/>
    <w:rsid w:val="00CA5319"/>
    <w:rsid w:val="00CA65A3"/>
    <w:rsid w:val="00CA76AB"/>
    <w:rsid w:val="00CB0CE5"/>
    <w:rsid w:val="00CC0295"/>
    <w:rsid w:val="00CC14EA"/>
    <w:rsid w:val="00CC171C"/>
    <w:rsid w:val="00CC2E0D"/>
    <w:rsid w:val="00CC4AE5"/>
    <w:rsid w:val="00CC4B7E"/>
    <w:rsid w:val="00CD122D"/>
    <w:rsid w:val="00CD7F98"/>
    <w:rsid w:val="00CE0845"/>
    <w:rsid w:val="00CE0D3E"/>
    <w:rsid w:val="00CE0F7E"/>
    <w:rsid w:val="00CE30F1"/>
    <w:rsid w:val="00CE58A9"/>
    <w:rsid w:val="00CE727C"/>
    <w:rsid w:val="00D01ECD"/>
    <w:rsid w:val="00D0350A"/>
    <w:rsid w:val="00D059B8"/>
    <w:rsid w:val="00D0608D"/>
    <w:rsid w:val="00D06DB5"/>
    <w:rsid w:val="00D0707E"/>
    <w:rsid w:val="00D1195B"/>
    <w:rsid w:val="00D11C3A"/>
    <w:rsid w:val="00D13549"/>
    <w:rsid w:val="00D14128"/>
    <w:rsid w:val="00D1434A"/>
    <w:rsid w:val="00D1528F"/>
    <w:rsid w:val="00D15B4E"/>
    <w:rsid w:val="00D16D57"/>
    <w:rsid w:val="00D16FBA"/>
    <w:rsid w:val="00D21E99"/>
    <w:rsid w:val="00D25229"/>
    <w:rsid w:val="00D252F1"/>
    <w:rsid w:val="00D2560B"/>
    <w:rsid w:val="00D2720A"/>
    <w:rsid w:val="00D321E0"/>
    <w:rsid w:val="00D32A80"/>
    <w:rsid w:val="00D35FD9"/>
    <w:rsid w:val="00D36190"/>
    <w:rsid w:val="00D40521"/>
    <w:rsid w:val="00D46706"/>
    <w:rsid w:val="00D473A2"/>
    <w:rsid w:val="00D515CE"/>
    <w:rsid w:val="00D52676"/>
    <w:rsid w:val="00D56DFF"/>
    <w:rsid w:val="00D56EE3"/>
    <w:rsid w:val="00D60227"/>
    <w:rsid w:val="00D60D65"/>
    <w:rsid w:val="00D6206B"/>
    <w:rsid w:val="00D6220D"/>
    <w:rsid w:val="00D66A2F"/>
    <w:rsid w:val="00D66FF6"/>
    <w:rsid w:val="00D7313F"/>
    <w:rsid w:val="00D7381E"/>
    <w:rsid w:val="00D7464D"/>
    <w:rsid w:val="00D74FC9"/>
    <w:rsid w:val="00D76C3C"/>
    <w:rsid w:val="00D77843"/>
    <w:rsid w:val="00D77981"/>
    <w:rsid w:val="00D85E67"/>
    <w:rsid w:val="00D90580"/>
    <w:rsid w:val="00D911D2"/>
    <w:rsid w:val="00D935B1"/>
    <w:rsid w:val="00D93F62"/>
    <w:rsid w:val="00D947C0"/>
    <w:rsid w:val="00D95790"/>
    <w:rsid w:val="00D96BB7"/>
    <w:rsid w:val="00D97610"/>
    <w:rsid w:val="00DA1407"/>
    <w:rsid w:val="00DA4AC6"/>
    <w:rsid w:val="00DA5A4D"/>
    <w:rsid w:val="00DA79F6"/>
    <w:rsid w:val="00DB1C70"/>
    <w:rsid w:val="00DB5003"/>
    <w:rsid w:val="00DB662D"/>
    <w:rsid w:val="00DB7A07"/>
    <w:rsid w:val="00DC1935"/>
    <w:rsid w:val="00DC3642"/>
    <w:rsid w:val="00DC3989"/>
    <w:rsid w:val="00DC3C6A"/>
    <w:rsid w:val="00DC59DC"/>
    <w:rsid w:val="00DD4B6A"/>
    <w:rsid w:val="00DD5DE9"/>
    <w:rsid w:val="00DE0AB7"/>
    <w:rsid w:val="00DE0F3A"/>
    <w:rsid w:val="00DE100F"/>
    <w:rsid w:val="00DE19E9"/>
    <w:rsid w:val="00DE2661"/>
    <w:rsid w:val="00DE3518"/>
    <w:rsid w:val="00DE60BE"/>
    <w:rsid w:val="00DF0D26"/>
    <w:rsid w:val="00DF165D"/>
    <w:rsid w:val="00DF280F"/>
    <w:rsid w:val="00DF3154"/>
    <w:rsid w:val="00DF4F42"/>
    <w:rsid w:val="00E00287"/>
    <w:rsid w:val="00E009FB"/>
    <w:rsid w:val="00E02EE3"/>
    <w:rsid w:val="00E04DE0"/>
    <w:rsid w:val="00E10D08"/>
    <w:rsid w:val="00E130A0"/>
    <w:rsid w:val="00E159EB"/>
    <w:rsid w:val="00E20915"/>
    <w:rsid w:val="00E23050"/>
    <w:rsid w:val="00E24519"/>
    <w:rsid w:val="00E25180"/>
    <w:rsid w:val="00E25BA9"/>
    <w:rsid w:val="00E26414"/>
    <w:rsid w:val="00E27028"/>
    <w:rsid w:val="00E2763B"/>
    <w:rsid w:val="00E32215"/>
    <w:rsid w:val="00E32847"/>
    <w:rsid w:val="00E33996"/>
    <w:rsid w:val="00E426E1"/>
    <w:rsid w:val="00E42E80"/>
    <w:rsid w:val="00E470CC"/>
    <w:rsid w:val="00E473A6"/>
    <w:rsid w:val="00E50D3A"/>
    <w:rsid w:val="00E51F4B"/>
    <w:rsid w:val="00E52DBF"/>
    <w:rsid w:val="00E537B5"/>
    <w:rsid w:val="00E57288"/>
    <w:rsid w:val="00E60056"/>
    <w:rsid w:val="00E602B4"/>
    <w:rsid w:val="00E64C98"/>
    <w:rsid w:val="00E64F14"/>
    <w:rsid w:val="00E66937"/>
    <w:rsid w:val="00E67112"/>
    <w:rsid w:val="00E6714E"/>
    <w:rsid w:val="00E6789F"/>
    <w:rsid w:val="00E67AD2"/>
    <w:rsid w:val="00E726F7"/>
    <w:rsid w:val="00E72825"/>
    <w:rsid w:val="00E72E36"/>
    <w:rsid w:val="00E72EE6"/>
    <w:rsid w:val="00E76A9D"/>
    <w:rsid w:val="00E77550"/>
    <w:rsid w:val="00E82EE3"/>
    <w:rsid w:val="00E856DA"/>
    <w:rsid w:val="00E86FF9"/>
    <w:rsid w:val="00E906AC"/>
    <w:rsid w:val="00E91C4C"/>
    <w:rsid w:val="00E9359F"/>
    <w:rsid w:val="00E970B4"/>
    <w:rsid w:val="00EA060E"/>
    <w:rsid w:val="00EA3041"/>
    <w:rsid w:val="00EA58FB"/>
    <w:rsid w:val="00EA630E"/>
    <w:rsid w:val="00EA77EC"/>
    <w:rsid w:val="00EB636F"/>
    <w:rsid w:val="00EB68AB"/>
    <w:rsid w:val="00EC2412"/>
    <w:rsid w:val="00EC4CD6"/>
    <w:rsid w:val="00EC56EA"/>
    <w:rsid w:val="00ED1683"/>
    <w:rsid w:val="00ED22F1"/>
    <w:rsid w:val="00ED542A"/>
    <w:rsid w:val="00ED5497"/>
    <w:rsid w:val="00ED5D1E"/>
    <w:rsid w:val="00ED5F9D"/>
    <w:rsid w:val="00ED722C"/>
    <w:rsid w:val="00EE2421"/>
    <w:rsid w:val="00EE2B2D"/>
    <w:rsid w:val="00EE2C7C"/>
    <w:rsid w:val="00EE3EAB"/>
    <w:rsid w:val="00EE50EC"/>
    <w:rsid w:val="00EF0F50"/>
    <w:rsid w:val="00EF5AC5"/>
    <w:rsid w:val="00EF7695"/>
    <w:rsid w:val="00F00BC8"/>
    <w:rsid w:val="00F027CD"/>
    <w:rsid w:val="00F048D6"/>
    <w:rsid w:val="00F06B08"/>
    <w:rsid w:val="00F06BE3"/>
    <w:rsid w:val="00F12BEC"/>
    <w:rsid w:val="00F1521B"/>
    <w:rsid w:val="00F211A6"/>
    <w:rsid w:val="00F211BB"/>
    <w:rsid w:val="00F273A1"/>
    <w:rsid w:val="00F335E1"/>
    <w:rsid w:val="00F33738"/>
    <w:rsid w:val="00F3733E"/>
    <w:rsid w:val="00F45B39"/>
    <w:rsid w:val="00F47D7B"/>
    <w:rsid w:val="00F51D76"/>
    <w:rsid w:val="00F525ED"/>
    <w:rsid w:val="00F531F6"/>
    <w:rsid w:val="00F53E89"/>
    <w:rsid w:val="00F55921"/>
    <w:rsid w:val="00F63BE7"/>
    <w:rsid w:val="00F64CA3"/>
    <w:rsid w:val="00F66941"/>
    <w:rsid w:val="00F71DA9"/>
    <w:rsid w:val="00F728BC"/>
    <w:rsid w:val="00F73057"/>
    <w:rsid w:val="00F73BA7"/>
    <w:rsid w:val="00F76071"/>
    <w:rsid w:val="00F766BA"/>
    <w:rsid w:val="00F77926"/>
    <w:rsid w:val="00F82086"/>
    <w:rsid w:val="00F877E4"/>
    <w:rsid w:val="00F91EED"/>
    <w:rsid w:val="00F920B7"/>
    <w:rsid w:val="00F925F3"/>
    <w:rsid w:val="00F944E6"/>
    <w:rsid w:val="00F977F9"/>
    <w:rsid w:val="00FA3458"/>
    <w:rsid w:val="00FA40E4"/>
    <w:rsid w:val="00FA73C0"/>
    <w:rsid w:val="00FA74F4"/>
    <w:rsid w:val="00FA7E77"/>
    <w:rsid w:val="00FB0369"/>
    <w:rsid w:val="00FB16BE"/>
    <w:rsid w:val="00FB4A78"/>
    <w:rsid w:val="00FB7DF6"/>
    <w:rsid w:val="00FC10B5"/>
    <w:rsid w:val="00FC1108"/>
    <w:rsid w:val="00FC1FF2"/>
    <w:rsid w:val="00FC293E"/>
    <w:rsid w:val="00FC37B9"/>
    <w:rsid w:val="00FC7D97"/>
    <w:rsid w:val="00FD32F7"/>
    <w:rsid w:val="00FD3C1B"/>
    <w:rsid w:val="00FE1407"/>
    <w:rsid w:val="00FE1ACD"/>
    <w:rsid w:val="00FE22B9"/>
    <w:rsid w:val="00FE25F3"/>
    <w:rsid w:val="00FE403E"/>
    <w:rsid w:val="00FE5F53"/>
    <w:rsid w:val="00FE7791"/>
    <w:rsid w:val="00FF0A28"/>
    <w:rsid w:val="00FF4607"/>
    <w:rsid w:val="00FF4946"/>
    <w:rsid w:val="00FF5A3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E6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E9B"/>
    <w:pPr>
      <w:widowControl w:val="0"/>
      <w:autoSpaceDE w:val="0"/>
      <w:autoSpaceDN w:val="0"/>
      <w:adjustRightInd w:val="0"/>
      <w:ind w:firstLine="567"/>
      <w:jc w:val="both"/>
    </w:pPr>
    <w:rPr>
      <w:sz w:val="24"/>
      <w:szCs w:val="26"/>
    </w:rPr>
  </w:style>
  <w:style w:type="paragraph" w:styleId="Heading1">
    <w:name w:val="heading 1"/>
    <w:basedOn w:val="Normal"/>
    <w:next w:val="Normal"/>
    <w:qFormat/>
    <w:rsid w:val="00224685"/>
    <w:pPr>
      <w:keepNext/>
      <w:numPr>
        <w:numId w:val="4"/>
      </w:numPr>
      <w:spacing w:before="240" w:after="60"/>
      <w:outlineLvl w:val="0"/>
    </w:pPr>
    <w:rPr>
      <w:rFonts w:cs="Arial"/>
      <w:b/>
      <w:bCs/>
      <w:kern w:val="32"/>
      <w:szCs w:val="32"/>
    </w:rPr>
  </w:style>
  <w:style w:type="paragraph" w:styleId="Heading2">
    <w:name w:val="heading 2"/>
    <w:basedOn w:val="Normal"/>
    <w:next w:val="Normal"/>
    <w:qFormat/>
    <w:rsid w:val="00224685"/>
    <w:pPr>
      <w:keepNext/>
      <w:numPr>
        <w:ilvl w:val="1"/>
        <w:numId w:val="4"/>
      </w:numPr>
      <w:spacing w:before="240" w:after="60"/>
      <w:outlineLvl w:val="1"/>
    </w:pPr>
    <w:rPr>
      <w:rFonts w:cs="Arial"/>
      <w:b/>
      <w:bCs/>
      <w:iCs/>
      <w:szCs w:val="28"/>
    </w:rPr>
  </w:style>
  <w:style w:type="paragraph" w:styleId="Heading3">
    <w:name w:val="heading 3"/>
    <w:basedOn w:val="Normal"/>
    <w:next w:val="Normal"/>
    <w:qFormat/>
    <w:rsid w:val="00B04362"/>
    <w:pPr>
      <w:keepNext/>
      <w:numPr>
        <w:ilvl w:val="2"/>
        <w:numId w:val="4"/>
      </w:numPr>
      <w:spacing w:before="240" w:after="120"/>
      <w:outlineLvl w:val="2"/>
    </w:pPr>
    <w:rPr>
      <w:rFonts w:cs="Arial"/>
      <w:b/>
      <w:bCs/>
    </w:rPr>
  </w:style>
  <w:style w:type="paragraph" w:styleId="Heading4">
    <w:name w:val="heading 4"/>
    <w:basedOn w:val="Normal"/>
    <w:next w:val="Normal"/>
    <w:link w:val="Heading4Char"/>
    <w:autoRedefine/>
    <w:unhideWhenUsed/>
    <w:qFormat/>
    <w:rsid w:val="00B04362"/>
    <w:pPr>
      <w:keepNext/>
      <w:numPr>
        <w:ilvl w:val="3"/>
        <w:numId w:val="4"/>
      </w:numPr>
      <w:spacing w:before="240" w:after="120"/>
      <w:ind w:left="862" w:hanging="862"/>
      <w:outlineLvl w:val="3"/>
    </w:pPr>
    <w:rPr>
      <w:bCs/>
      <w:szCs w:val="28"/>
    </w:rPr>
  </w:style>
  <w:style w:type="paragraph" w:styleId="Heading5">
    <w:name w:val="heading 5"/>
    <w:basedOn w:val="Normal"/>
    <w:next w:val="Normal"/>
    <w:link w:val="Heading5Char"/>
    <w:semiHidden/>
    <w:unhideWhenUsed/>
    <w:qFormat/>
    <w:rsid w:val="00E64F14"/>
    <w:pPr>
      <w:numPr>
        <w:ilvl w:val="4"/>
        <w:numId w:val="4"/>
      </w:numPr>
      <w:spacing w:before="240" w:after="60"/>
      <w:outlineLvl w:val="4"/>
    </w:pPr>
    <w:rPr>
      <w:rFonts w:ascii="Calibri" w:hAnsi="Calibri"/>
      <w:b/>
      <w:bCs/>
      <w:i/>
      <w:iCs/>
    </w:rPr>
  </w:style>
  <w:style w:type="paragraph" w:styleId="Heading6">
    <w:name w:val="heading 6"/>
    <w:basedOn w:val="Normal"/>
    <w:next w:val="Normal"/>
    <w:link w:val="Heading6Char"/>
    <w:unhideWhenUsed/>
    <w:qFormat/>
    <w:rsid w:val="0032707C"/>
    <w:pPr>
      <w:numPr>
        <w:ilvl w:val="5"/>
        <w:numId w:val="4"/>
      </w:numPr>
      <w:spacing w:before="240" w:after="60"/>
      <w:outlineLvl w:val="5"/>
    </w:pPr>
    <w:rPr>
      <w:rFonts w:ascii="Calibri" w:hAnsi="Calibri"/>
      <w:b/>
      <w:bCs/>
      <w:sz w:val="22"/>
      <w:szCs w:val="22"/>
    </w:rPr>
  </w:style>
  <w:style w:type="paragraph" w:styleId="Heading7">
    <w:name w:val="heading 7"/>
    <w:basedOn w:val="Normal"/>
    <w:next w:val="Normal"/>
    <w:qFormat/>
    <w:rsid w:val="000D2855"/>
    <w:pPr>
      <w:numPr>
        <w:ilvl w:val="6"/>
        <w:numId w:val="4"/>
      </w:numPr>
      <w:spacing w:before="240" w:after="60"/>
      <w:outlineLvl w:val="6"/>
    </w:pPr>
    <w:rPr>
      <w:szCs w:val="24"/>
    </w:rPr>
  </w:style>
  <w:style w:type="paragraph" w:styleId="Heading8">
    <w:name w:val="heading 8"/>
    <w:basedOn w:val="Normal"/>
    <w:next w:val="Normal"/>
    <w:qFormat/>
    <w:rsid w:val="0040008C"/>
    <w:pPr>
      <w:numPr>
        <w:ilvl w:val="7"/>
        <w:numId w:val="4"/>
      </w:numPr>
      <w:spacing w:before="240" w:after="60"/>
      <w:outlineLvl w:val="7"/>
    </w:pPr>
    <w:rPr>
      <w:i/>
      <w:iCs/>
      <w:szCs w:val="24"/>
    </w:rPr>
  </w:style>
  <w:style w:type="paragraph" w:styleId="Heading9">
    <w:name w:val="heading 9"/>
    <w:basedOn w:val="Normal"/>
    <w:next w:val="Normal"/>
    <w:link w:val="Heading9Char"/>
    <w:semiHidden/>
    <w:unhideWhenUsed/>
    <w:qFormat/>
    <w:rsid w:val="00224685"/>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D2855"/>
    <w:pPr>
      <w:autoSpaceDE/>
      <w:autoSpaceDN/>
      <w:adjustRightInd/>
      <w:jc w:val="center"/>
    </w:pPr>
    <w:rPr>
      <w:b/>
      <w:sz w:val="52"/>
      <w:u w:val="single"/>
      <w:lang w:val="en-AU"/>
    </w:rPr>
  </w:style>
  <w:style w:type="character" w:customStyle="1" w:styleId="TitleChar">
    <w:name w:val="Title Char"/>
    <w:link w:val="Title"/>
    <w:locked/>
    <w:rsid w:val="000D2855"/>
    <w:rPr>
      <w:b/>
      <w:sz w:val="52"/>
      <w:szCs w:val="26"/>
      <w:u w:val="single"/>
      <w:lang w:val="en-AU" w:eastAsia="bg-BG" w:bidi="ar-SA"/>
    </w:rPr>
  </w:style>
  <w:style w:type="character" w:styleId="Hyperlink">
    <w:name w:val="Hyperlink"/>
    <w:rsid w:val="000D2855"/>
    <w:rPr>
      <w:color w:val="0000FF"/>
      <w:u w:val="single"/>
    </w:rPr>
  </w:style>
  <w:style w:type="paragraph" w:styleId="TOC2">
    <w:name w:val="toc 2"/>
    <w:basedOn w:val="Normal"/>
    <w:next w:val="Normal"/>
    <w:autoRedefine/>
    <w:rsid w:val="00DE100F"/>
    <w:pPr>
      <w:tabs>
        <w:tab w:val="left" w:pos="0"/>
        <w:tab w:val="left" w:pos="180"/>
        <w:tab w:val="left" w:pos="360"/>
        <w:tab w:val="right" w:leader="dot" w:pos="9000"/>
      </w:tabs>
    </w:pPr>
    <w:rPr>
      <w:b/>
      <w:noProof/>
      <w:szCs w:val="24"/>
    </w:rPr>
  </w:style>
  <w:style w:type="paragraph" w:styleId="TOC3">
    <w:name w:val="toc 3"/>
    <w:basedOn w:val="Normal"/>
    <w:next w:val="Normal"/>
    <w:autoRedefine/>
    <w:rsid w:val="00C75F47"/>
    <w:pPr>
      <w:widowControl/>
      <w:tabs>
        <w:tab w:val="right" w:leader="dot" w:pos="9710"/>
      </w:tabs>
      <w:autoSpaceDE/>
      <w:autoSpaceDN/>
      <w:adjustRightInd/>
      <w:spacing w:before="120"/>
    </w:pPr>
    <w:rPr>
      <w:noProof/>
    </w:rPr>
  </w:style>
  <w:style w:type="character" w:styleId="CommentReference">
    <w:name w:val="annotation reference"/>
    <w:uiPriority w:val="99"/>
    <w:rsid w:val="000D2855"/>
    <w:rPr>
      <w:sz w:val="16"/>
      <w:szCs w:val="16"/>
    </w:rPr>
  </w:style>
  <w:style w:type="paragraph" w:styleId="CommentText">
    <w:name w:val="annotation text"/>
    <w:basedOn w:val="Normal"/>
    <w:link w:val="CommentTextChar"/>
    <w:uiPriority w:val="99"/>
    <w:semiHidden/>
    <w:rsid w:val="000D2855"/>
  </w:style>
  <w:style w:type="paragraph" w:styleId="BodyText">
    <w:name w:val="Body Text"/>
    <w:basedOn w:val="Normal"/>
    <w:link w:val="BodyTextChar"/>
    <w:rsid w:val="000D2855"/>
    <w:pPr>
      <w:widowControl/>
      <w:autoSpaceDE/>
      <w:autoSpaceDN/>
      <w:adjustRightInd/>
      <w:spacing w:after="120"/>
    </w:pPr>
    <w:rPr>
      <w:lang w:val="en-GB"/>
    </w:rPr>
  </w:style>
  <w:style w:type="character" w:customStyle="1" w:styleId="BodyTextChar">
    <w:name w:val="Body Text Char"/>
    <w:link w:val="BodyText"/>
    <w:semiHidden/>
    <w:locked/>
    <w:rsid w:val="000D2855"/>
    <w:rPr>
      <w:sz w:val="26"/>
      <w:szCs w:val="26"/>
      <w:lang w:val="en-GB" w:eastAsia="bg-BG" w:bidi="ar-SA"/>
    </w:rPr>
  </w:style>
  <w:style w:type="character" w:customStyle="1" w:styleId="ldef">
    <w:name w:val="ldef"/>
    <w:basedOn w:val="DefaultParagraphFont"/>
    <w:rsid w:val="000D2855"/>
  </w:style>
  <w:style w:type="paragraph" w:customStyle="1" w:styleId="a">
    <w:name w:val="Îáèêí. ïàðàãðàô"/>
    <w:basedOn w:val="Normal"/>
    <w:rsid w:val="000D2855"/>
    <w:pPr>
      <w:widowControl/>
      <w:autoSpaceDE/>
      <w:autoSpaceDN/>
      <w:adjustRightInd/>
      <w:spacing w:before="120" w:line="360" w:lineRule="auto"/>
      <w:ind w:firstLine="720"/>
    </w:pPr>
    <w:rPr>
      <w:szCs w:val="20"/>
    </w:rPr>
  </w:style>
  <w:style w:type="paragraph" w:styleId="BalloonText">
    <w:name w:val="Balloon Text"/>
    <w:basedOn w:val="Normal"/>
    <w:semiHidden/>
    <w:rsid w:val="000D2855"/>
    <w:rPr>
      <w:rFonts w:ascii="Tahoma" w:hAnsi="Tahoma" w:cs="Tahoma"/>
      <w:sz w:val="16"/>
      <w:szCs w:val="16"/>
    </w:rPr>
  </w:style>
  <w:style w:type="character" w:customStyle="1" w:styleId="samedocreference">
    <w:name w:val="samedocreference"/>
    <w:basedOn w:val="DefaultParagraphFont"/>
    <w:rsid w:val="00721E8B"/>
  </w:style>
  <w:style w:type="character" w:customStyle="1" w:styleId="CharChar5">
    <w:name w:val="Char Char5"/>
    <w:locked/>
    <w:rsid w:val="00200383"/>
    <w:rPr>
      <w:b/>
      <w:sz w:val="52"/>
      <w:szCs w:val="26"/>
      <w:u w:val="single"/>
      <w:lang w:val="en-AU" w:eastAsia="bg-BG" w:bidi="ar-SA"/>
    </w:rPr>
  </w:style>
  <w:style w:type="paragraph" w:styleId="Footer">
    <w:name w:val="footer"/>
    <w:basedOn w:val="Normal"/>
    <w:link w:val="FooterChar"/>
    <w:uiPriority w:val="99"/>
    <w:rsid w:val="00715483"/>
    <w:pPr>
      <w:tabs>
        <w:tab w:val="center" w:pos="4536"/>
        <w:tab w:val="right" w:pos="9072"/>
      </w:tabs>
    </w:pPr>
  </w:style>
  <w:style w:type="character" w:styleId="PageNumber">
    <w:name w:val="page number"/>
    <w:basedOn w:val="DefaultParagraphFont"/>
    <w:rsid w:val="00715483"/>
  </w:style>
  <w:style w:type="paragraph" w:styleId="Header">
    <w:name w:val="header"/>
    <w:aliases w:val="Header Char1 Char,Header Char Char Char,Header Char3 Char Char Char,Header Char1 Char Char Char Char1 Char,Header Char Char Char Char Char Char1 Char,Header Char2 Char1 Char Char Char,Header Char2,Header Char1 Char1"/>
    <w:basedOn w:val="Normal"/>
    <w:link w:val="HeaderChar"/>
    <w:rsid w:val="00715483"/>
    <w:pPr>
      <w:tabs>
        <w:tab w:val="center" w:pos="4536"/>
        <w:tab w:val="right" w:pos="9072"/>
      </w:tabs>
    </w:pPr>
  </w:style>
  <w:style w:type="paragraph" w:styleId="BodyText3">
    <w:name w:val="Body Text 3"/>
    <w:basedOn w:val="Normal"/>
    <w:rsid w:val="0040008C"/>
    <w:pPr>
      <w:spacing w:after="120"/>
    </w:pPr>
    <w:rPr>
      <w:sz w:val="16"/>
      <w:szCs w:val="16"/>
    </w:rPr>
  </w:style>
  <w:style w:type="character" w:customStyle="1" w:styleId="Heading6Char">
    <w:name w:val="Heading 6 Char"/>
    <w:link w:val="Heading6"/>
    <w:rsid w:val="0032707C"/>
    <w:rPr>
      <w:rFonts w:ascii="Calibri" w:hAnsi="Calibri"/>
      <w:b/>
      <w:bCs/>
      <w:sz w:val="22"/>
      <w:szCs w:val="22"/>
    </w:rPr>
  </w:style>
  <w:style w:type="character" w:customStyle="1" w:styleId="Bodytext0">
    <w:name w:val="Body text_"/>
    <w:link w:val="BodyText4"/>
    <w:rsid w:val="004065FB"/>
    <w:rPr>
      <w:sz w:val="25"/>
      <w:szCs w:val="25"/>
      <w:shd w:val="clear" w:color="auto" w:fill="FFFFFF"/>
    </w:rPr>
  </w:style>
  <w:style w:type="paragraph" w:customStyle="1" w:styleId="BodyText4">
    <w:name w:val="Body Text4"/>
    <w:basedOn w:val="Normal"/>
    <w:link w:val="Bodytext0"/>
    <w:rsid w:val="004065FB"/>
    <w:pPr>
      <w:shd w:val="clear" w:color="auto" w:fill="FFFFFF"/>
      <w:autoSpaceDE/>
      <w:autoSpaceDN/>
      <w:adjustRightInd/>
      <w:spacing w:line="298" w:lineRule="exact"/>
      <w:ind w:hanging="1820"/>
    </w:pPr>
    <w:rPr>
      <w:sz w:val="25"/>
      <w:szCs w:val="25"/>
    </w:rPr>
  </w:style>
  <w:style w:type="character" w:customStyle="1" w:styleId="BodyText2">
    <w:name w:val="Body Text2"/>
    <w:rsid w:val="00244178"/>
    <w:rPr>
      <w:rFonts w:ascii="Times New Roman" w:eastAsia="Times New Roman" w:hAnsi="Times New Roman" w:cs="Times New Roman"/>
      <w:b w:val="0"/>
      <w:bCs w:val="0"/>
      <w:i w:val="0"/>
      <w:iCs w:val="0"/>
      <w:smallCaps w:val="0"/>
      <w:strike w:val="0"/>
      <w:color w:val="000000"/>
      <w:spacing w:val="0"/>
      <w:w w:val="100"/>
      <w:position w:val="0"/>
      <w:sz w:val="25"/>
      <w:szCs w:val="25"/>
      <w:u w:val="single"/>
      <w:shd w:val="clear" w:color="auto" w:fill="FFFFFF"/>
      <w:lang w:val="bg-BG"/>
    </w:rPr>
  </w:style>
  <w:style w:type="character" w:customStyle="1" w:styleId="nomark">
    <w:name w:val="nomark"/>
    <w:rsid w:val="000F7CCC"/>
  </w:style>
  <w:style w:type="character" w:customStyle="1" w:styleId="timark">
    <w:name w:val="timark"/>
    <w:rsid w:val="008C134A"/>
  </w:style>
  <w:style w:type="paragraph" w:customStyle="1" w:styleId="CharCharCharChar">
    <w:name w:val="Char Char Char Char"/>
    <w:basedOn w:val="Normal"/>
    <w:rsid w:val="00E009FB"/>
    <w:pPr>
      <w:widowControl/>
      <w:tabs>
        <w:tab w:val="left" w:pos="709"/>
      </w:tabs>
      <w:autoSpaceDE/>
      <w:autoSpaceDN/>
      <w:adjustRightInd/>
    </w:pPr>
    <w:rPr>
      <w:rFonts w:ascii="Tahoma" w:hAnsi="Tahoma"/>
      <w:szCs w:val="24"/>
      <w:lang w:val="pl-PL" w:eastAsia="pl-PL"/>
    </w:rPr>
  </w:style>
  <w:style w:type="character" w:customStyle="1" w:styleId="FooterChar">
    <w:name w:val="Footer Char"/>
    <w:link w:val="Footer"/>
    <w:uiPriority w:val="99"/>
    <w:rsid w:val="00A6775C"/>
    <w:rPr>
      <w:sz w:val="26"/>
      <w:szCs w:val="26"/>
    </w:rPr>
  </w:style>
  <w:style w:type="paragraph" w:styleId="CommentSubject">
    <w:name w:val="annotation subject"/>
    <w:basedOn w:val="CommentText"/>
    <w:next w:val="CommentText"/>
    <w:link w:val="CommentSubjectChar"/>
    <w:rsid w:val="00255378"/>
    <w:rPr>
      <w:b/>
      <w:bCs/>
      <w:sz w:val="20"/>
      <w:szCs w:val="20"/>
    </w:rPr>
  </w:style>
  <w:style w:type="character" w:customStyle="1" w:styleId="CommentTextChar">
    <w:name w:val="Comment Text Char"/>
    <w:link w:val="CommentText"/>
    <w:uiPriority w:val="99"/>
    <w:semiHidden/>
    <w:rsid w:val="00255378"/>
    <w:rPr>
      <w:sz w:val="26"/>
      <w:szCs w:val="26"/>
    </w:rPr>
  </w:style>
  <w:style w:type="character" w:customStyle="1" w:styleId="CommentSubjectChar">
    <w:name w:val="Comment Subject Char"/>
    <w:link w:val="CommentSubject"/>
    <w:rsid w:val="00255378"/>
    <w:rPr>
      <w:b/>
      <w:bCs/>
      <w:sz w:val="26"/>
      <w:szCs w:val="26"/>
    </w:rPr>
  </w:style>
  <w:style w:type="paragraph" w:styleId="Revision">
    <w:name w:val="Revision"/>
    <w:hidden/>
    <w:uiPriority w:val="99"/>
    <w:semiHidden/>
    <w:rsid w:val="00F71DA9"/>
    <w:rPr>
      <w:sz w:val="26"/>
      <w:szCs w:val="26"/>
    </w:rPr>
  </w:style>
  <w:style w:type="paragraph" w:styleId="EndnoteText">
    <w:name w:val="endnote text"/>
    <w:basedOn w:val="Normal"/>
    <w:link w:val="EndnoteTextChar"/>
    <w:rsid w:val="00185AA7"/>
    <w:rPr>
      <w:sz w:val="20"/>
      <w:szCs w:val="20"/>
    </w:rPr>
  </w:style>
  <w:style w:type="character" w:customStyle="1" w:styleId="EndnoteTextChar">
    <w:name w:val="Endnote Text Char"/>
    <w:basedOn w:val="DefaultParagraphFont"/>
    <w:link w:val="EndnoteText"/>
    <w:rsid w:val="00185AA7"/>
  </w:style>
  <w:style w:type="character" w:styleId="EndnoteReference">
    <w:name w:val="endnote reference"/>
    <w:rsid w:val="00185AA7"/>
    <w:rPr>
      <w:vertAlign w:val="superscript"/>
    </w:rPr>
  </w:style>
  <w:style w:type="paragraph" w:styleId="FootnoteText">
    <w:name w:val="footnote text"/>
    <w:basedOn w:val="Normal"/>
    <w:link w:val="FootnoteTextChar"/>
    <w:rsid w:val="00185AA7"/>
    <w:rPr>
      <w:sz w:val="20"/>
      <w:szCs w:val="20"/>
    </w:rPr>
  </w:style>
  <w:style w:type="character" w:customStyle="1" w:styleId="FootnoteTextChar">
    <w:name w:val="Footnote Text Char"/>
    <w:basedOn w:val="DefaultParagraphFont"/>
    <w:link w:val="FootnoteText"/>
    <w:rsid w:val="00185AA7"/>
  </w:style>
  <w:style w:type="character" w:styleId="FootnoteReference">
    <w:name w:val="footnote reference"/>
    <w:rsid w:val="00185AA7"/>
    <w:rPr>
      <w:vertAlign w:val="superscript"/>
    </w:rPr>
  </w:style>
  <w:style w:type="paragraph" w:styleId="ListParagraph">
    <w:name w:val="List Paragraph"/>
    <w:aliases w:val="Bullet"/>
    <w:basedOn w:val="Normal"/>
    <w:link w:val="ListParagraphChar"/>
    <w:uiPriority w:val="34"/>
    <w:qFormat/>
    <w:rsid w:val="00690525"/>
    <w:pPr>
      <w:ind w:left="708"/>
    </w:pPr>
  </w:style>
  <w:style w:type="character" w:customStyle="1" w:styleId="BodyText1">
    <w:name w:val="Body Text1"/>
    <w:rsid w:val="00067F34"/>
    <w:rPr>
      <w:rFonts w:ascii="Microsoft Sans Serif" w:eastAsia="Microsoft Sans Serif" w:hAnsi="Microsoft Sans Serif" w:cs="Microsoft Sans Serif"/>
      <w:b w:val="0"/>
      <w:bCs w:val="0"/>
      <w:i w:val="0"/>
      <w:iCs w:val="0"/>
      <w:smallCaps w:val="0"/>
      <w:strike w:val="0"/>
      <w:color w:val="000000"/>
      <w:spacing w:val="0"/>
      <w:w w:val="100"/>
      <w:position w:val="0"/>
      <w:sz w:val="16"/>
      <w:szCs w:val="16"/>
      <w:u w:val="none"/>
      <w:shd w:val="clear" w:color="auto" w:fill="FFFFFF"/>
      <w:lang w:val="bg-BG"/>
    </w:rPr>
  </w:style>
  <w:style w:type="character" w:customStyle="1" w:styleId="BodytextBold">
    <w:name w:val="Body text + Bold"/>
    <w:rsid w:val="002A5761"/>
    <w:rPr>
      <w:rFonts w:ascii="Microsoft Sans Serif" w:eastAsia="Microsoft Sans Serif" w:hAnsi="Microsoft Sans Serif" w:cs="Microsoft Sans Serif"/>
      <w:b/>
      <w:bCs/>
      <w:i w:val="0"/>
      <w:iCs w:val="0"/>
      <w:smallCaps w:val="0"/>
      <w:strike w:val="0"/>
      <w:color w:val="000000"/>
      <w:spacing w:val="0"/>
      <w:w w:val="100"/>
      <w:position w:val="0"/>
      <w:sz w:val="16"/>
      <w:szCs w:val="16"/>
      <w:u w:val="none"/>
      <w:shd w:val="clear" w:color="auto" w:fill="FFFFFF"/>
      <w:lang w:val="bg-BG"/>
    </w:rPr>
  </w:style>
  <w:style w:type="character" w:customStyle="1" w:styleId="inputvalue1">
    <w:name w:val="input_value1"/>
    <w:rsid w:val="00807962"/>
    <w:rPr>
      <w:rFonts w:ascii="Courier New" w:hAnsi="Courier New" w:cs="Courier New" w:hint="default"/>
      <w:sz w:val="20"/>
      <w:szCs w:val="20"/>
    </w:rPr>
  </w:style>
  <w:style w:type="paragraph" w:styleId="BodyTextIndent3">
    <w:name w:val="Body Text Indent 3"/>
    <w:aliases w:val=" Char1 Char Char, Char1 Char, Char2 Char Char, Char2,Char1 Char Char,Char2 Знак Знак, Char1 Знак Знак,Char2 Знак"/>
    <w:basedOn w:val="Normal"/>
    <w:link w:val="BodyTextIndent3Char"/>
    <w:rsid w:val="00803383"/>
    <w:pPr>
      <w:widowControl/>
      <w:autoSpaceDE/>
      <w:autoSpaceDN/>
      <w:adjustRightInd/>
      <w:spacing w:after="120"/>
      <w:ind w:left="283"/>
    </w:pPr>
    <w:rPr>
      <w:sz w:val="16"/>
      <w:szCs w:val="16"/>
      <w:lang w:val="x-none" w:eastAsia="x-none"/>
    </w:rPr>
  </w:style>
  <w:style w:type="character" w:customStyle="1" w:styleId="BodyTextIndent3Char">
    <w:name w:val="Body Text Indent 3 Char"/>
    <w:aliases w:val=" Char1 Char Char Char, Char1 Char Char1, Char2 Char Char Char, Char2 Char,Char1 Char Char Char,Char2 Знак Знак Char, Char1 Знак Знак Char,Char2 Знак Char"/>
    <w:link w:val="BodyTextIndent3"/>
    <w:rsid w:val="00803383"/>
    <w:rPr>
      <w:sz w:val="16"/>
      <w:szCs w:val="16"/>
      <w:lang w:val="x-none" w:eastAsia="x-none"/>
    </w:rPr>
  </w:style>
  <w:style w:type="paragraph" w:customStyle="1" w:styleId="CharChar1">
    <w:name w:val="Char Char1"/>
    <w:basedOn w:val="Normal"/>
    <w:rsid w:val="00D7464D"/>
    <w:pPr>
      <w:widowControl/>
      <w:tabs>
        <w:tab w:val="left" w:pos="709"/>
      </w:tabs>
      <w:autoSpaceDE/>
      <w:autoSpaceDN/>
      <w:adjustRightInd/>
    </w:pPr>
    <w:rPr>
      <w:rFonts w:ascii="Tahoma" w:hAnsi="Tahoma" w:cs="Tahoma"/>
      <w:szCs w:val="24"/>
      <w:lang w:val="pl-PL" w:eastAsia="pl-PL"/>
    </w:rPr>
  </w:style>
  <w:style w:type="paragraph" w:styleId="NormalWeb">
    <w:name w:val="Normal (Web)"/>
    <w:basedOn w:val="Normal"/>
    <w:uiPriority w:val="99"/>
    <w:unhideWhenUsed/>
    <w:rsid w:val="004E20E3"/>
    <w:pPr>
      <w:widowControl/>
      <w:autoSpaceDE/>
      <w:autoSpaceDN/>
      <w:adjustRightInd/>
      <w:ind w:firstLine="990"/>
    </w:pPr>
    <w:rPr>
      <w:color w:val="000000"/>
      <w:szCs w:val="24"/>
    </w:rPr>
  </w:style>
  <w:style w:type="character" w:customStyle="1" w:styleId="ldef1">
    <w:name w:val="ldef1"/>
    <w:rsid w:val="00F027CD"/>
    <w:rPr>
      <w:rFonts w:ascii="Times New Roman" w:hAnsi="Times New Roman" w:cs="Times New Roman" w:hint="default"/>
      <w:color w:val="000000"/>
      <w:sz w:val="24"/>
      <w:szCs w:val="24"/>
    </w:rPr>
  </w:style>
  <w:style w:type="paragraph" w:styleId="PlainText">
    <w:name w:val="Plain Text"/>
    <w:basedOn w:val="Normal"/>
    <w:link w:val="PlainTextChar"/>
    <w:uiPriority w:val="99"/>
    <w:unhideWhenUsed/>
    <w:rsid w:val="00D252F1"/>
    <w:pPr>
      <w:widowControl/>
      <w:autoSpaceDE/>
      <w:autoSpaceDN/>
      <w:adjustRightInd/>
    </w:pPr>
    <w:rPr>
      <w:rFonts w:ascii="Consolas" w:eastAsia="Calibri" w:hAnsi="Consolas" w:cs="Consolas"/>
      <w:sz w:val="21"/>
      <w:szCs w:val="21"/>
      <w:lang w:eastAsia="en-US"/>
    </w:rPr>
  </w:style>
  <w:style w:type="character" w:customStyle="1" w:styleId="PlainTextChar">
    <w:name w:val="Plain Text Char"/>
    <w:link w:val="PlainText"/>
    <w:uiPriority w:val="99"/>
    <w:rsid w:val="00D252F1"/>
    <w:rPr>
      <w:rFonts w:ascii="Consolas" w:eastAsia="Calibri" w:hAnsi="Consolas" w:cs="Consolas"/>
      <w:sz w:val="21"/>
      <w:szCs w:val="21"/>
      <w:lang w:eastAsia="en-US"/>
    </w:rPr>
  </w:style>
  <w:style w:type="character" w:customStyle="1" w:styleId="HeaderChar">
    <w:name w:val="Header Char"/>
    <w:aliases w:val="Header Char1 Char Char,Header Char Char Char Char,Header Char3 Char Char Char Char,Header Char1 Char Char Char Char1 Char Char,Header Char Char Char Char Char Char1 Char Char,Header Char2 Char1 Char Char Char Char,Header Char2 Char"/>
    <w:link w:val="Header"/>
    <w:rsid w:val="004E0916"/>
    <w:rPr>
      <w:sz w:val="26"/>
      <w:szCs w:val="26"/>
    </w:rPr>
  </w:style>
  <w:style w:type="character" w:customStyle="1" w:styleId="Heading4Char">
    <w:name w:val="Heading 4 Char"/>
    <w:link w:val="Heading4"/>
    <w:rsid w:val="00B04362"/>
    <w:rPr>
      <w:bCs/>
      <w:sz w:val="24"/>
      <w:szCs w:val="28"/>
    </w:rPr>
  </w:style>
  <w:style w:type="numbering" w:customStyle="1" w:styleId="Style11">
    <w:name w:val="Style11"/>
    <w:rsid w:val="00320DB1"/>
    <w:pPr>
      <w:numPr>
        <w:numId w:val="1"/>
      </w:numPr>
    </w:pPr>
  </w:style>
  <w:style w:type="paragraph" w:customStyle="1" w:styleId="Default">
    <w:name w:val="Default"/>
    <w:rsid w:val="0011114D"/>
    <w:pPr>
      <w:autoSpaceDE w:val="0"/>
      <w:autoSpaceDN w:val="0"/>
      <w:adjustRightInd w:val="0"/>
    </w:pPr>
    <w:rPr>
      <w:color w:val="000000"/>
      <w:sz w:val="24"/>
      <w:szCs w:val="24"/>
    </w:rPr>
  </w:style>
  <w:style w:type="numbering" w:customStyle="1" w:styleId="Style1">
    <w:name w:val="Style1"/>
    <w:rsid w:val="00566B36"/>
    <w:pPr>
      <w:numPr>
        <w:numId w:val="2"/>
      </w:numPr>
    </w:pPr>
  </w:style>
  <w:style w:type="character" w:customStyle="1" w:styleId="Heading5Char">
    <w:name w:val="Heading 5 Char"/>
    <w:link w:val="Heading5"/>
    <w:semiHidden/>
    <w:rsid w:val="00E64F14"/>
    <w:rPr>
      <w:rFonts w:ascii="Calibri" w:hAnsi="Calibri"/>
      <w:b/>
      <w:bCs/>
      <w:i/>
      <w:iCs/>
      <w:sz w:val="24"/>
      <w:szCs w:val="26"/>
    </w:rPr>
  </w:style>
  <w:style w:type="character" w:styleId="FollowedHyperlink">
    <w:name w:val="FollowedHyperlink"/>
    <w:basedOn w:val="DefaultParagraphFont"/>
    <w:rsid w:val="006E278F"/>
    <w:rPr>
      <w:color w:val="954F72" w:themeColor="followedHyperlink"/>
      <w:u w:val="single"/>
    </w:rPr>
  </w:style>
  <w:style w:type="character" w:customStyle="1" w:styleId="Heading9Char">
    <w:name w:val="Heading 9 Char"/>
    <w:basedOn w:val="DefaultParagraphFont"/>
    <w:link w:val="Heading9"/>
    <w:semiHidden/>
    <w:rsid w:val="00224685"/>
    <w:rPr>
      <w:rFonts w:asciiTheme="majorHAnsi" w:eastAsiaTheme="majorEastAsia" w:hAnsiTheme="majorHAnsi" w:cstheme="majorBidi"/>
      <w:i/>
      <w:iCs/>
      <w:color w:val="272727" w:themeColor="text1" w:themeTint="D8"/>
      <w:sz w:val="21"/>
      <w:szCs w:val="21"/>
    </w:rPr>
  </w:style>
  <w:style w:type="character" w:customStyle="1" w:styleId="ListParagraphChar">
    <w:name w:val="List Paragraph Char"/>
    <w:aliases w:val="Bullet Char"/>
    <w:basedOn w:val="DefaultParagraphFont"/>
    <w:link w:val="ListParagraph"/>
    <w:uiPriority w:val="34"/>
    <w:locked/>
    <w:rsid w:val="007D72BA"/>
    <w:rPr>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89834">
      <w:bodyDiv w:val="1"/>
      <w:marLeft w:val="0"/>
      <w:marRight w:val="0"/>
      <w:marTop w:val="0"/>
      <w:marBottom w:val="0"/>
      <w:divBdr>
        <w:top w:val="none" w:sz="0" w:space="0" w:color="auto"/>
        <w:left w:val="none" w:sz="0" w:space="0" w:color="auto"/>
        <w:bottom w:val="none" w:sz="0" w:space="0" w:color="auto"/>
        <w:right w:val="none" w:sz="0" w:space="0" w:color="auto"/>
      </w:divBdr>
    </w:div>
    <w:div w:id="140847711">
      <w:bodyDiv w:val="1"/>
      <w:marLeft w:val="0"/>
      <w:marRight w:val="0"/>
      <w:marTop w:val="0"/>
      <w:marBottom w:val="0"/>
      <w:divBdr>
        <w:top w:val="none" w:sz="0" w:space="0" w:color="auto"/>
        <w:left w:val="none" w:sz="0" w:space="0" w:color="auto"/>
        <w:bottom w:val="none" w:sz="0" w:space="0" w:color="auto"/>
        <w:right w:val="none" w:sz="0" w:space="0" w:color="auto"/>
      </w:divBdr>
      <w:divsChild>
        <w:div w:id="45883844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36123228">
      <w:bodyDiv w:val="1"/>
      <w:marLeft w:val="0"/>
      <w:marRight w:val="0"/>
      <w:marTop w:val="0"/>
      <w:marBottom w:val="0"/>
      <w:divBdr>
        <w:top w:val="none" w:sz="0" w:space="0" w:color="auto"/>
        <w:left w:val="none" w:sz="0" w:space="0" w:color="auto"/>
        <w:bottom w:val="none" w:sz="0" w:space="0" w:color="auto"/>
        <w:right w:val="none" w:sz="0" w:space="0" w:color="auto"/>
      </w:divBdr>
    </w:div>
    <w:div w:id="860625923">
      <w:bodyDiv w:val="1"/>
      <w:marLeft w:val="0"/>
      <w:marRight w:val="0"/>
      <w:marTop w:val="0"/>
      <w:marBottom w:val="0"/>
      <w:divBdr>
        <w:top w:val="none" w:sz="0" w:space="0" w:color="auto"/>
        <w:left w:val="none" w:sz="0" w:space="0" w:color="auto"/>
        <w:bottom w:val="none" w:sz="0" w:space="0" w:color="auto"/>
        <w:right w:val="none" w:sz="0" w:space="0" w:color="auto"/>
      </w:divBdr>
    </w:div>
    <w:div w:id="1339042173">
      <w:bodyDiv w:val="1"/>
      <w:marLeft w:val="0"/>
      <w:marRight w:val="0"/>
      <w:marTop w:val="0"/>
      <w:marBottom w:val="0"/>
      <w:divBdr>
        <w:top w:val="none" w:sz="0" w:space="0" w:color="auto"/>
        <w:left w:val="none" w:sz="0" w:space="0" w:color="auto"/>
        <w:bottom w:val="none" w:sz="0" w:space="0" w:color="auto"/>
        <w:right w:val="none" w:sz="0" w:space="0" w:color="auto"/>
      </w:divBdr>
    </w:div>
    <w:div w:id="1959410920">
      <w:bodyDiv w:val="1"/>
      <w:marLeft w:val="0"/>
      <w:marRight w:val="0"/>
      <w:marTop w:val="0"/>
      <w:marBottom w:val="0"/>
      <w:divBdr>
        <w:top w:val="none" w:sz="0" w:space="0" w:color="auto"/>
        <w:left w:val="none" w:sz="0" w:space="0" w:color="auto"/>
        <w:bottom w:val="none" w:sz="0" w:space="0" w:color="auto"/>
        <w:right w:val="none" w:sz="0" w:space="0" w:color="auto"/>
      </w:divBdr>
      <w:divsChild>
        <w:div w:id="1148860349">
          <w:marLeft w:val="0"/>
          <w:marRight w:val="0"/>
          <w:marTop w:val="150"/>
          <w:marBottom w:val="0"/>
          <w:divBdr>
            <w:top w:val="single" w:sz="6" w:space="0" w:color="FFFFFF"/>
            <w:left w:val="single" w:sz="6" w:space="0" w:color="FFFFFF"/>
            <w:bottom w:val="single" w:sz="6" w:space="0" w:color="FFFFFF"/>
            <w:right w:val="single" w:sz="6" w:space="0" w:color="FFFFFF"/>
          </w:divBdr>
          <w:divsChild>
            <w:div w:id="444619675">
              <w:marLeft w:val="0"/>
              <w:marRight w:val="60"/>
              <w:marTop w:val="45"/>
              <w:marBottom w:val="0"/>
              <w:divBdr>
                <w:top w:val="none" w:sz="0" w:space="0" w:color="auto"/>
                <w:left w:val="none" w:sz="0" w:space="0" w:color="auto"/>
                <w:bottom w:val="none" w:sz="0" w:space="0" w:color="auto"/>
                <w:right w:val="none" w:sz="0" w:space="0" w:color="auto"/>
              </w:divBdr>
            </w:div>
            <w:div w:id="1342004978">
              <w:marLeft w:val="0"/>
              <w:marRight w:val="60"/>
              <w:marTop w:val="45"/>
              <w:marBottom w:val="0"/>
              <w:divBdr>
                <w:top w:val="none" w:sz="0" w:space="0" w:color="auto"/>
                <w:left w:val="none" w:sz="0" w:space="0" w:color="auto"/>
                <w:bottom w:val="none" w:sz="0" w:space="0" w:color="auto"/>
                <w:right w:val="none" w:sz="0" w:space="0" w:color="auto"/>
              </w:divBdr>
            </w:div>
            <w:div w:id="2010909460">
              <w:marLeft w:val="0"/>
              <w:marRight w:val="60"/>
              <w:marTop w:val="45"/>
              <w:marBottom w:val="0"/>
              <w:divBdr>
                <w:top w:val="none" w:sz="0" w:space="0" w:color="auto"/>
                <w:left w:val="none" w:sz="0" w:space="0" w:color="auto"/>
                <w:bottom w:val="none" w:sz="0" w:space="0" w:color="auto"/>
                <w:right w:val="none" w:sz="0" w:space="0" w:color="auto"/>
              </w:divBdr>
            </w:div>
            <w:div w:id="2054187721">
              <w:marLeft w:val="0"/>
              <w:marRight w:val="60"/>
              <w:marTop w:val="45"/>
              <w:marBottom w:val="0"/>
              <w:divBdr>
                <w:top w:val="none" w:sz="0" w:space="0" w:color="auto"/>
                <w:left w:val="none" w:sz="0" w:space="0" w:color="auto"/>
                <w:bottom w:val="none" w:sz="0" w:space="0" w:color="auto"/>
                <w:right w:val="none" w:sz="0" w:space="0" w:color="auto"/>
              </w:divBdr>
            </w:div>
          </w:divsChild>
        </w:div>
        <w:div w:id="199224669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2500&amp;ToPar=Art54&amp;Type=20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7F1B0-A3DA-4AC4-B340-32553AD55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1080</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7228</CharactersWithSpaces>
  <SharedDoc>false</SharedDoc>
  <HLinks>
    <vt:vector size="36" baseType="variant">
      <vt:variant>
        <vt:i4>2293861</vt:i4>
      </vt:variant>
      <vt:variant>
        <vt:i4>15</vt:i4>
      </vt:variant>
      <vt:variant>
        <vt:i4>0</vt:i4>
      </vt:variant>
      <vt:variant>
        <vt:i4>5</vt:i4>
      </vt:variant>
      <vt:variant>
        <vt:lpwstr>http://www.mlsp.government.bg/</vt:lpwstr>
      </vt:variant>
      <vt:variant>
        <vt:lpwstr/>
      </vt:variant>
      <vt:variant>
        <vt:i4>3407996</vt:i4>
      </vt:variant>
      <vt:variant>
        <vt:i4>12</vt:i4>
      </vt:variant>
      <vt:variant>
        <vt:i4>0</vt:i4>
      </vt:variant>
      <vt:variant>
        <vt:i4>5</vt:i4>
      </vt:variant>
      <vt:variant>
        <vt:lpwstr>http://www3.moew.government.bg/</vt:lpwstr>
      </vt:variant>
      <vt:variant>
        <vt:lpwstr/>
      </vt:variant>
      <vt:variant>
        <vt:i4>7864440</vt:i4>
      </vt:variant>
      <vt:variant>
        <vt:i4>9</vt:i4>
      </vt:variant>
      <vt:variant>
        <vt:i4>0</vt:i4>
      </vt:variant>
      <vt:variant>
        <vt:i4>5</vt:i4>
      </vt:variant>
      <vt:variant>
        <vt:lpwstr>http://www.nap.bg/</vt:lpwstr>
      </vt:variant>
      <vt:variant>
        <vt:lpwstr/>
      </vt:variant>
      <vt:variant>
        <vt:i4>3997748</vt:i4>
      </vt:variant>
      <vt:variant>
        <vt:i4>6</vt:i4>
      </vt:variant>
      <vt:variant>
        <vt:i4>0</vt:i4>
      </vt:variant>
      <vt:variant>
        <vt:i4>5</vt:i4>
      </vt:variant>
      <vt:variant>
        <vt:lpwstr>http://www.minfin.bg/bg/procurement/177</vt:lpwstr>
      </vt:variant>
      <vt:variant>
        <vt:lpwstr/>
      </vt:variant>
      <vt:variant>
        <vt:i4>4456479</vt:i4>
      </vt:variant>
      <vt:variant>
        <vt:i4>3</vt:i4>
      </vt:variant>
      <vt:variant>
        <vt:i4>0</vt:i4>
      </vt:variant>
      <vt:variant>
        <vt:i4>5</vt:i4>
      </vt:variant>
      <vt:variant>
        <vt:lpwstr>apis://Base=NARH&amp;DocCode=42500&amp;ToPar=Art54&amp;Type=201/</vt:lpwstr>
      </vt:variant>
      <vt:variant>
        <vt:lpwstr/>
      </vt:variant>
      <vt:variant>
        <vt:i4>1179721</vt:i4>
      </vt:variant>
      <vt:variant>
        <vt:i4>0</vt:i4>
      </vt:variant>
      <vt:variant>
        <vt:i4>0</vt:i4>
      </vt:variant>
      <vt:variant>
        <vt:i4>5</vt:i4>
      </vt:variant>
      <vt:variant>
        <vt:lpwstr>apis://Base=NARH&amp;DocCode=40165&amp;Type=201/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2019-09-11T10:54:00Z</dcterms:created>
  <dcterms:modified xsi:type="dcterms:W3CDTF">2019-09-11T11:45:00Z</dcterms:modified>
</cp:coreProperties>
</file>